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551" w:rsidRPr="001F189D" w:rsidRDefault="003C76CB">
      <w:pPr>
        <w:rPr>
          <w:rFonts w:cstheme="minorHAnsi"/>
          <w:b/>
          <w:i/>
          <w:sz w:val="24"/>
          <w:szCs w:val="24"/>
        </w:rPr>
      </w:pPr>
      <w:r w:rsidRPr="001F189D">
        <w:rPr>
          <w:b/>
          <w:i/>
          <w:sz w:val="24"/>
          <w:szCs w:val="24"/>
        </w:rPr>
        <w:t xml:space="preserve">Liste de ressources autochtones </w:t>
      </w:r>
      <w:r w:rsidR="007420B6" w:rsidRPr="001F189D">
        <w:rPr>
          <w:b/>
          <w:i/>
          <w:sz w:val="24"/>
          <w:szCs w:val="24"/>
        </w:rPr>
        <w:t>–</w:t>
      </w:r>
      <w:r w:rsidR="00726E44" w:rsidRPr="001F189D">
        <w:rPr>
          <w:b/>
          <w:i/>
          <w:sz w:val="24"/>
          <w:szCs w:val="24"/>
        </w:rPr>
        <w:t xml:space="preserve"> </w:t>
      </w:r>
      <w:r w:rsidR="00911650" w:rsidRPr="001F189D">
        <w:rPr>
          <w:b/>
          <w:i/>
          <w:sz w:val="24"/>
          <w:szCs w:val="24"/>
        </w:rPr>
        <w:t xml:space="preserve">Aboriginal </w:t>
      </w:r>
      <w:r w:rsidR="007420B6" w:rsidRPr="001F189D">
        <w:rPr>
          <w:b/>
          <w:i/>
          <w:sz w:val="24"/>
          <w:szCs w:val="24"/>
        </w:rPr>
        <w:t xml:space="preserve"> Ed (John Stubbs </w:t>
      </w:r>
      <w:r w:rsidR="00911650" w:rsidRPr="001F189D">
        <w:rPr>
          <w:b/>
          <w:i/>
          <w:sz w:val="24"/>
          <w:szCs w:val="24"/>
        </w:rPr>
        <w:t>Aboriginal Ed office)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1"/>
        <w:gridCol w:w="2231"/>
        <w:gridCol w:w="2159"/>
        <w:gridCol w:w="2085"/>
      </w:tblGrid>
      <w:tr w:rsidR="003C76CB" w:rsidTr="003C76CB">
        <w:tc>
          <w:tcPr>
            <w:tcW w:w="2532" w:type="dxa"/>
          </w:tcPr>
          <w:p w:rsidR="003C76CB" w:rsidRPr="001F189D" w:rsidRDefault="003C76CB">
            <w:pPr>
              <w:rPr>
                <w:b/>
              </w:rPr>
            </w:pPr>
            <w:r w:rsidRPr="001F189D">
              <w:rPr>
                <w:b/>
              </w:rPr>
              <w:t>Nom du livre et auteur:</w:t>
            </w:r>
          </w:p>
        </w:tc>
        <w:tc>
          <w:tcPr>
            <w:tcW w:w="2348" w:type="dxa"/>
          </w:tcPr>
          <w:p w:rsidR="003C76CB" w:rsidRPr="001F189D" w:rsidRDefault="003C76CB">
            <w:pPr>
              <w:rPr>
                <w:b/>
              </w:rPr>
            </w:pPr>
            <w:r w:rsidRPr="001F189D">
              <w:rPr>
                <w:b/>
              </w:rPr>
              <w:t xml:space="preserve">Niveau: </w:t>
            </w:r>
          </w:p>
        </w:tc>
        <w:tc>
          <w:tcPr>
            <w:tcW w:w="2348" w:type="dxa"/>
          </w:tcPr>
          <w:p w:rsidR="003C76CB" w:rsidRPr="001F189D" w:rsidRDefault="003C76CB">
            <w:pPr>
              <w:rPr>
                <w:b/>
              </w:rPr>
            </w:pPr>
            <w:r w:rsidRPr="001F189D">
              <w:rPr>
                <w:b/>
              </w:rPr>
              <w:t>R</w:t>
            </w:r>
            <w:r w:rsidRPr="001F189D">
              <w:rPr>
                <w:rFonts w:cstheme="minorHAnsi"/>
                <w:b/>
              </w:rPr>
              <w:t>é</w:t>
            </w:r>
            <w:r w:rsidRPr="001F189D">
              <w:rPr>
                <w:b/>
              </w:rPr>
              <w:t>gion/Nation:</w:t>
            </w:r>
          </w:p>
        </w:tc>
        <w:tc>
          <w:tcPr>
            <w:tcW w:w="2348" w:type="dxa"/>
          </w:tcPr>
          <w:p w:rsidR="003C76CB" w:rsidRPr="001F189D" w:rsidRDefault="001C551A">
            <w:pPr>
              <w:rPr>
                <w:b/>
              </w:rPr>
            </w:pPr>
            <w:r w:rsidRPr="001F189D">
              <w:rPr>
                <w:b/>
              </w:rPr>
              <w:t>Sujet:</w:t>
            </w:r>
          </w:p>
        </w:tc>
      </w:tr>
      <w:tr w:rsidR="003C76CB" w:rsidTr="003C76CB">
        <w:tc>
          <w:tcPr>
            <w:tcW w:w="2532" w:type="dxa"/>
          </w:tcPr>
          <w:p w:rsidR="003C76CB" w:rsidRDefault="005103D6">
            <w:r w:rsidRPr="006B0945">
              <w:rPr>
                <w:b/>
                <w:i/>
              </w:rPr>
              <w:t>Achimoona</w:t>
            </w:r>
            <w:r>
              <w:t xml:space="preserve">  - Introduction par Maria Campbell; traduit par Jo</w:t>
            </w:r>
            <w:r>
              <w:rPr>
                <w:rFonts w:cstheme="minorHAnsi"/>
              </w:rPr>
              <w:t>ë</w:t>
            </w:r>
            <w:r>
              <w:t>l Demay</w:t>
            </w:r>
          </w:p>
        </w:tc>
        <w:tc>
          <w:tcPr>
            <w:tcW w:w="2348" w:type="dxa"/>
          </w:tcPr>
          <w:p w:rsidR="003C76CB" w:rsidRDefault="005103D6">
            <w:r>
              <w:t>Cycle moyen/secondaire</w:t>
            </w:r>
          </w:p>
        </w:tc>
        <w:tc>
          <w:tcPr>
            <w:tcW w:w="2348" w:type="dxa"/>
          </w:tcPr>
          <w:p w:rsidR="003C76CB" w:rsidRDefault="005103D6">
            <w:r>
              <w:t>Cri/den</w:t>
            </w:r>
            <w:r>
              <w:rPr>
                <w:rFonts w:cstheme="minorHAnsi"/>
              </w:rPr>
              <w:t>é</w:t>
            </w:r>
          </w:p>
          <w:p w:rsidR="005103D6" w:rsidRDefault="005103D6"/>
        </w:tc>
        <w:tc>
          <w:tcPr>
            <w:tcW w:w="2348" w:type="dxa"/>
          </w:tcPr>
          <w:p w:rsidR="003C76CB" w:rsidRDefault="005103D6">
            <w:r>
              <w:t>-collection d’histoires par huit auteurs</w:t>
            </w:r>
          </w:p>
        </w:tc>
      </w:tr>
      <w:tr w:rsidR="003C76CB" w:rsidTr="003C76CB">
        <w:tc>
          <w:tcPr>
            <w:tcW w:w="2532" w:type="dxa"/>
          </w:tcPr>
          <w:p w:rsidR="003C76CB" w:rsidRDefault="0011148A">
            <w:r w:rsidRPr="006B0945">
              <w:rPr>
                <w:b/>
                <w:i/>
              </w:rPr>
              <w:t>Albin visite les autochtones</w:t>
            </w:r>
            <w:r>
              <w:t xml:space="preserve"> – Julie R. B</w:t>
            </w:r>
            <w:r>
              <w:rPr>
                <w:rFonts w:cstheme="minorHAnsi"/>
              </w:rPr>
              <w:t>é</w:t>
            </w:r>
            <w:r>
              <w:t>langer</w:t>
            </w:r>
          </w:p>
          <w:p w:rsidR="00222861" w:rsidRDefault="00222861">
            <w:r>
              <w:t>(album de jeunesse/conte)</w:t>
            </w:r>
          </w:p>
        </w:tc>
        <w:tc>
          <w:tcPr>
            <w:tcW w:w="2348" w:type="dxa"/>
          </w:tcPr>
          <w:p w:rsidR="003C76CB" w:rsidRDefault="0097700F">
            <w:r>
              <w:t>3e</w:t>
            </w:r>
            <w:r w:rsidR="0011148A">
              <w:t xml:space="preserve"> ann</w:t>
            </w:r>
            <w:r w:rsidR="0011148A">
              <w:rPr>
                <w:rFonts w:ascii="Calibri" w:hAnsi="Calibri" w:cs="Calibri"/>
              </w:rPr>
              <w:t>é</w:t>
            </w:r>
            <w:r w:rsidR="0011148A">
              <w:t>e et plus</w:t>
            </w:r>
          </w:p>
        </w:tc>
        <w:tc>
          <w:tcPr>
            <w:tcW w:w="2348" w:type="dxa"/>
          </w:tcPr>
          <w:p w:rsidR="003C76CB" w:rsidRDefault="00711E3C">
            <w:r>
              <w:t xml:space="preserve">Plusieurs </w:t>
            </w:r>
            <w:r w:rsidR="00A64BEA">
              <w:t>r</w:t>
            </w:r>
            <w:r w:rsidR="00A64BEA">
              <w:rPr>
                <w:rFonts w:cstheme="minorHAnsi"/>
              </w:rPr>
              <w:t>é</w:t>
            </w:r>
            <w:r>
              <w:t xml:space="preserve">gions </w:t>
            </w:r>
            <w:r>
              <w:rPr>
                <w:rFonts w:cstheme="minorHAnsi"/>
              </w:rPr>
              <w:t>à</w:t>
            </w:r>
            <w:r>
              <w:t xml:space="preserve"> l’est du Canada, incluant les Montagnais, Cris, Atikamekw, Algonquins, Ab</w:t>
            </w:r>
            <w:r>
              <w:rPr>
                <w:rFonts w:ascii="Calibri" w:hAnsi="Calibri" w:cs="Calibri"/>
              </w:rPr>
              <w:t>é</w:t>
            </w:r>
            <w:r>
              <w:t>nakis, Mohawks, Hurons, Micmacs, Mal</w:t>
            </w:r>
            <w:r>
              <w:rPr>
                <w:rFonts w:cstheme="minorHAnsi"/>
              </w:rPr>
              <w:t>écites, Naskapis et Inuit</w:t>
            </w:r>
          </w:p>
        </w:tc>
        <w:tc>
          <w:tcPr>
            <w:tcW w:w="2348" w:type="dxa"/>
          </w:tcPr>
          <w:p w:rsidR="003C76CB" w:rsidRDefault="00B75CB5">
            <w:r>
              <w:t>-un harfang de neige visite plusieurs Premi</w:t>
            </w:r>
            <w:r>
              <w:rPr>
                <w:rFonts w:cstheme="minorHAnsi"/>
              </w:rPr>
              <w:t>è</w:t>
            </w:r>
            <w:r>
              <w:t>res Nations.</w:t>
            </w:r>
          </w:p>
        </w:tc>
      </w:tr>
      <w:tr w:rsidR="003C76CB" w:rsidTr="003C76CB">
        <w:tc>
          <w:tcPr>
            <w:tcW w:w="2532" w:type="dxa"/>
          </w:tcPr>
          <w:p w:rsidR="003C76CB" w:rsidRDefault="00703497">
            <w:r w:rsidRPr="006B0945">
              <w:rPr>
                <w:b/>
                <w:i/>
              </w:rPr>
              <w:t>Chasse en qimutsik</w:t>
            </w:r>
            <w:r w:rsidR="003036E8">
              <w:t xml:space="preserve"> (roman) – Joanassie Sivuarapik et Konik Flamand</w:t>
            </w:r>
          </w:p>
        </w:tc>
        <w:tc>
          <w:tcPr>
            <w:tcW w:w="2348" w:type="dxa"/>
          </w:tcPr>
          <w:p w:rsidR="003C76CB" w:rsidRDefault="0097700F">
            <w:r>
              <w:t>4e</w:t>
            </w:r>
            <w:r w:rsidR="0069734F">
              <w:t xml:space="preserve"> </w:t>
            </w:r>
            <w:r w:rsidR="0069734F">
              <w:t>ann</w:t>
            </w:r>
            <w:r w:rsidR="0069734F">
              <w:rPr>
                <w:rFonts w:ascii="Calibri" w:hAnsi="Calibri" w:cs="Calibri"/>
              </w:rPr>
              <w:t>é</w:t>
            </w:r>
            <w:r w:rsidR="0069734F">
              <w:t>e et plus</w:t>
            </w:r>
          </w:p>
        </w:tc>
        <w:tc>
          <w:tcPr>
            <w:tcW w:w="2348" w:type="dxa"/>
          </w:tcPr>
          <w:p w:rsidR="003C76CB" w:rsidRDefault="0069734F">
            <w:r>
              <w:t>Nunavik</w:t>
            </w:r>
          </w:p>
        </w:tc>
        <w:tc>
          <w:tcPr>
            <w:tcW w:w="2348" w:type="dxa"/>
          </w:tcPr>
          <w:p w:rsidR="003C76CB" w:rsidRDefault="0069734F">
            <w:r>
              <w:t>-un jeune Inuk et son p</w:t>
            </w:r>
            <w:r>
              <w:rPr>
                <w:rFonts w:cstheme="minorHAnsi"/>
              </w:rPr>
              <w:t>è</w:t>
            </w:r>
            <w:r>
              <w:t>re font une excursion en tra</w:t>
            </w:r>
            <w:r>
              <w:rPr>
                <w:rFonts w:ascii="Calibri" w:hAnsi="Calibri" w:cs="Calibri"/>
              </w:rPr>
              <w:t>î</w:t>
            </w:r>
            <w:r>
              <w:t xml:space="preserve">neau </w:t>
            </w:r>
            <w:r>
              <w:rPr>
                <w:rFonts w:cstheme="minorHAnsi"/>
              </w:rPr>
              <w:t>à</w:t>
            </w:r>
            <w:r>
              <w:t xml:space="preserve"> chiens</w:t>
            </w:r>
          </w:p>
        </w:tc>
      </w:tr>
      <w:tr w:rsidR="003C76CB" w:rsidTr="003C76CB">
        <w:tc>
          <w:tcPr>
            <w:tcW w:w="2532" w:type="dxa"/>
          </w:tcPr>
          <w:p w:rsidR="003C76CB" w:rsidRDefault="00A76490">
            <w:r w:rsidRPr="006B0945">
              <w:rPr>
                <w:b/>
                <w:i/>
              </w:rPr>
              <w:t>Dans le nid du faucon</w:t>
            </w:r>
            <w:r>
              <w:t xml:space="preserve"> (roman) – Marie Roberge; Illustrations par Jean-Fran</w:t>
            </w:r>
            <w:r>
              <w:rPr>
                <w:rFonts w:cstheme="minorHAnsi"/>
              </w:rPr>
              <w:t>ç</w:t>
            </w:r>
            <w:r>
              <w:t>ois Beaulieu</w:t>
            </w:r>
          </w:p>
        </w:tc>
        <w:tc>
          <w:tcPr>
            <w:tcW w:w="2348" w:type="dxa"/>
          </w:tcPr>
          <w:p w:rsidR="003C76CB" w:rsidRDefault="0097700F">
            <w:r>
              <w:t>4</w:t>
            </w:r>
            <w:r w:rsidR="00A7163E">
              <w:t>e ann</w:t>
            </w:r>
            <w:r w:rsidR="00A7163E">
              <w:rPr>
                <w:rFonts w:ascii="Calibri" w:hAnsi="Calibri" w:cs="Calibri"/>
              </w:rPr>
              <w:t>é</w:t>
            </w:r>
            <w:r w:rsidR="00A7163E">
              <w:t>e et plus</w:t>
            </w:r>
          </w:p>
        </w:tc>
        <w:tc>
          <w:tcPr>
            <w:tcW w:w="2348" w:type="dxa"/>
          </w:tcPr>
          <w:p w:rsidR="003C76CB" w:rsidRDefault="00A7163E">
            <w:r>
              <w:t>-Mig’maq – Restigouche, Nouveau-Brunswick</w:t>
            </w:r>
          </w:p>
        </w:tc>
        <w:tc>
          <w:tcPr>
            <w:tcW w:w="2348" w:type="dxa"/>
          </w:tcPr>
          <w:p w:rsidR="003C76CB" w:rsidRDefault="002F69A8">
            <w:r>
              <w:t>-Christian apprend beaucoup de son ami et voisin autochtone, Nick, qui partage son sagesse avec lui.</w:t>
            </w:r>
          </w:p>
        </w:tc>
      </w:tr>
      <w:tr w:rsidR="003C76CB" w:rsidTr="003C76CB">
        <w:tc>
          <w:tcPr>
            <w:tcW w:w="2532" w:type="dxa"/>
          </w:tcPr>
          <w:p w:rsidR="003C76CB" w:rsidRDefault="0023216F">
            <w:r w:rsidRPr="006B0945">
              <w:rPr>
                <w:b/>
                <w:i/>
              </w:rPr>
              <w:t>Des battes de base-ball pour No</w:t>
            </w:r>
            <w:r w:rsidRPr="006B0945">
              <w:rPr>
                <w:rFonts w:cstheme="minorHAnsi"/>
                <w:b/>
                <w:i/>
              </w:rPr>
              <w:t>ë</w:t>
            </w:r>
            <w:r w:rsidRPr="006B0945">
              <w:rPr>
                <w:b/>
                <w:i/>
              </w:rPr>
              <w:t>l</w:t>
            </w:r>
            <w:r>
              <w:t xml:space="preserve"> </w:t>
            </w:r>
            <w:r w:rsidR="00E02BCF">
              <w:t xml:space="preserve"> (album de jeunesse/conte)</w:t>
            </w:r>
            <w:r>
              <w:t>– Michael Arvaarluk Kusugak; illustrations par Vladyana Krykorka</w:t>
            </w:r>
          </w:p>
        </w:tc>
        <w:tc>
          <w:tcPr>
            <w:tcW w:w="2348" w:type="dxa"/>
          </w:tcPr>
          <w:p w:rsidR="003C76CB" w:rsidRDefault="0085579D">
            <w:r>
              <w:t>3</w:t>
            </w:r>
            <w:r w:rsidR="0023216F">
              <w:t>e ann</w:t>
            </w:r>
            <w:r w:rsidR="0023216F">
              <w:rPr>
                <w:rFonts w:ascii="Calibri" w:hAnsi="Calibri" w:cs="Calibri"/>
              </w:rPr>
              <w:t>é</w:t>
            </w:r>
            <w:r w:rsidR="0023216F">
              <w:t>e et plus</w:t>
            </w:r>
          </w:p>
        </w:tc>
        <w:tc>
          <w:tcPr>
            <w:tcW w:w="2348" w:type="dxa"/>
          </w:tcPr>
          <w:p w:rsidR="003C76CB" w:rsidRDefault="0023216F">
            <w:r>
              <w:t>-Inuit – Repulse Bay</w:t>
            </w:r>
          </w:p>
        </w:tc>
        <w:tc>
          <w:tcPr>
            <w:tcW w:w="2348" w:type="dxa"/>
          </w:tcPr>
          <w:p w:rsidR="00D400E1" w:rsidRDefault="00E02BCF">
            <w:r>
              <w:t>-</w:t>
            </w:r>
            <w:r w:rsidR="00D400E1">
              <w:t>Michael Kusugak raconte une histoire de sa jeunesse</w:t>
            </w:r>
            <w:r w:rsidR="00866C88">
              <w:t xml:space="preserve"> </w:t>
            </w:r>
            <w:r w:rsidR="00866C88">
              <w:rPr>
                <w:rFonts w:cstheme="minorHAnsi"/>
              </w:rPr>
              <w:t>à</w:t>
            </w:r>
            <w:r w:rsidR="00866C88">
              <w:t xml:space="preserve"> l’arctique</w:t>
            </w:r>
          </w:p>
        </w:tc>
      </w:tr>
      <w:tr w:rsidR="003C76CB" w:rsidTr="003C76CB">
        <w:tc>
          <w:tcPr>
            <w:tcW w:w="2532" w:type="dxa"/>
          </w:tcPr>
          <w:p w:rsidR="003C76CB" w:rsidRDefault="00E47900">
            <w:r w:rsidRPr="006B0945">
              <w:rPr>
                <w:b/>
                <w:i/>
              </w:rPr>
              <w:t>I comme Inuksuk</w:t>
            </w:r>
            <w:r>
              <w:t xml:space="preserve"> – Mary Wallace (dictionnaire</w:t>
            </w:r>
            <w:r w:rsidR="004F6B32">
              <w:t xml:space="preserve"> visue</w:t>
            </w:r>
            <w:r>
              <w:t>l)</w:t>
            </w:r>
          </w:p>
        </w:tc>
        <w:tc>
          <w:tcPr>
            <w:tcW w:w="2348" w:type="dxa"/>
          </w:tcPr>
          <w:p w:rsidR="003C76CB" w:rsidRDefault="0085579D">
            <w:r>
              <w:t>1</w:t>
            </w:r>
            <w:r w:rsidR="00E47900">
              <w:t xml:space="preserve">e </w:t>
            </w:r>
            <w:r w:rsidR="00E47900">
              <w:t>ann</w:t>
            </w:r>
            <w:r w:rsidR="00E47900">
              <w:rPr>
                <w:rFonts w:ascii="Calibri" w:hAnsi="Calibri" w:cs="Calibri"/>
              </w:rPr>
              <w:t>é</w:t>
            </w:r>
            <w:r w:rsidR="00E47900">
              <w:t>e et plus</w:t>
            </w:r>
          </w:p>
        </w:tc>
        <w:tc>
          <w:tcPr>
            <w:tcW w:w="2348" w:type="dxa"/>
          </w:tcPr>
          <w:p w:rsidR="003C76CB" w:rsidRDefault="00481B11">
            <w:r>
              <w:t>Inuit</w:t>
            </w:r>
          </w:p>
        </w:tc>
        <w:tc>
          <w:tcPr>
            <w:tcW w:w="2348" w:type="dxa"/>
          </w:tcPr>
          <w:p w:rsidR="003C76CB" w:rsidRDefault="00481B11">
            <w:r>
              <w:t>-dictionnaire visuel qui explique les faits culturels Inuits</w:t>
            </w:r>
          </w:p>
        </w:tc>
      </w:tr>
      <w:tr w:rsidR="003C76CB" w:rsidTr="00481B11">
        <w:trPr>
          <w:trHeight w:val="260"/>
        </w:trPr>
        <w:tc>
          <w:tcPr>
            <w:tcW w:w="2532" w:type="dxa"/>
          </w:tcPr>
          <w:p w:rsidR="003C76CB" w:rsidRDefault="00481B11">
            <w:r w:rsidRPr="006B0945">
              <w:rPr>
                <w:b/>
                <w:i/>
              </w:rPr>
              <w:t>Je suis Corbeau</w:t>
            </w:r>
            <w:r>
              <w:t xml:space="preserve"> (album illustr</w:t>
            </w:r>
            <w:r>
              <w:rPr>
                <w:rFonts w:cstheme="minorHAnsi"/>
              </w:rPr>
              <w:t>é</w:t>
            </w:r>
            <w:r>
              <w:t>) – David Bouchard; illustrations par Andy Everson</w:t>
            </w:r>
          </w:p>
        </w:tc>
        <w:tc>
          <w:tcPr>
            <w:tcW w:w="2348" w:type="dxa"/>
          </w:tcPr>
          <w:p w:rsidR="003C76CB" w:rsidRDefault="0085579D">
            <w:r>
              <w:t>4</w:t>
            </w:r>
            <w:r w:rsidR="008775A9">
              <w:t>e ann</w:t>
            </w:r>
            <w:r w:rsidR="008775A9">
              <w:rPr>
                <w:rFonts w:ascii="Calibri" w:hAnsi="Calibri" w:cs="Calibri"/>
              </w:rPr>
              <w:t>é</w:t>
            </w:r>
            <w:r w:rsidR="008775A9">
              <w:t>e et plus</w:t>
            </w:r>
          </w:p>
        </w:tc>
        <w:tc>
          <w:tcPr>
            <w:tcW w:w="2348" w:type="dxa"/>
          </w:tcPr>
          <w:p w:rsidR="003C76CB" w:rsidRDefault="008775A9">
            <w:r>
              <w:t>M</w:t>
            </w:r>
            <w:r>
              <w:rPr>
                <w:rFonts w:cstheme="minorHAnsi"/>
              </w:rPr>
              <w:t>é</w:t>
            </w:r>
            <w:r>
              <w:t>tis - Manitoba (David Bouchard)</w:t>
            </w:r>
          </w:p>
          <w:p w:rsidR="008775A9" w:rsidRDefault="008775A9">
            <w:r>
              <w:t xml:space="preserve">Comox – </w:t>
            </w:r>
            <w:r>
              <w:rPr>
                <w:rFonts w:cstheme="minorHAnsi"/>
              </w:rPr>
              <w:t>î</w:t>
            </w:r>
            <w:r>
              <w:t>le Vancouver (Andy Everson)</w:t>
            </w:r>
          </w:p>
        </w:tc>
        <w:tc>
          <w:tcPr>
            <w:tcW w:w="2348" w:type="dxa"/>
          </w:tcPr>
          <w:p w:rsidR="003C76CB" w:rsidRDefault="00994F42">
            <w:r>
              <w:t xml:space="preserve">-un chef cherche son totem </w:t>
            </w:r>
          </w:p>
          <w:p w:rsidR="00994F42" w:rsidRDefault="00994F42">
            <w:r>
              <w:t>-le livre explique plusieurs totems animaux</w:t>
            </w:r>
          </w:p>
        </w:tc>
      </w:tr>
      <w:tr w:rsidR="006B0945" w:rsidTr="00481B11">
        <w:trPr>
          <w:trHeight w:val="260"/>
        </w:trPr>
        <w:tc>
          <w:tcPr>
            <w:tcW w:w="2532" w:type="dxa"/>
          </w:tcPr>
          <w:p w:rsidR="006B0945" w:rsidRPr="006B0945" w:rsidRDefault="006B0945">
            <w:r>
              <w:rPr>
                <w:b/>
                <w:i/>
              </w:rPr>
              <w:t xml:space="preserve">Ma tante Charlotte/Nitosis Charlotte </w:t>
            </w:r>
            <w:r>
              <w:t>(album de jeunesse) – Christophe Loyer; traduction en Atikamekw – Maria Niquay; illustrations par Louise-Catherine Bergeron</w:t>
            </w:r>
          </w:p>
        </w:tc>
        <w:tc>
          <w:tcPr>
            <w:tcW w:w="2348" w:type="dxa"/>
          </w:tcPr>
          <w:p w:rsidR="006B0945" w:rsidRDefault="0085579D">
            <w:r>
              <w:t>1</w:t>
            </w:r>
            <w:r w:rsidR="000F0ABF">
              <w:t>e ann</w:t>
            </w:r>
            <w:r w:rsidR="000F0ABF">
              <w:rPr>
                <w:rFonts w:ascii="Calibri" w:hAnsi="Calibri" w:cs="Calibri"/>
              </w:rPr>
              <w:t>é</w:t>
            </w:r>
            <w:r w:rsidR="000F0ABF">
              <w:t>e et plus</w:t>
            </w:r>
          </w:p>
        </w:tc>
        <w:tc>
          <w:tcPr>
            <w:tcW w:w="2348" w:type="dxa"/>
          </w:tcPr>
          <w:p w:rsidR="000F0ABF" w:rsidRDefault="000F0ABF" w:rsidP="000F0ABF">
            <w:r>
              <w:t xml:space="preserve">Atikamekw - </w:t>
            </w:r>
            <w:r>
              <w:t>r</w:t>
            </w:r>
            <w:r>
              <w:rPr>
                <w:rFonts w:cstheme="minorHAnsi"/>
              </w:rPr>
              <w:t>é</w:t>
            </w:r>
            <w:r>
              <w:t>gion centrale de la province de Qu</w:t>
            </w:r>
            <w:r>
              <w:rPr>
                <w:rFonts w:cstheme="minorHAnsi"/>
              </w:rPr>
              <w:t>é</w:t>
            </w:r>
            <w:r>
              <w:t>bec</w:t>
            </w:r>
            <w:r w:rsidR="0009069A">
              <w:t>; livre bilingue</w:t>
            </w:r>
          </w:p>
          <w:p w:rsidR="006B0945" w:rsidRDefault="006B0945"/>
        </w:tc>
        <w:tc>
          <w:tcPr>
            <w:tcW w:w="2348" w:type="dxa"/>
          </w:tcPr>
          <w:p w:rsidR="006B0945" w:rsidRDefault="000F0ABF">
            <w:r>
              <w:t>-les emplois</w:t>
            </w:r>
          </w:p>
        </w:tc>
      </w:tr>
      <w:tr w:rsidR="006B0945" w:rsidTr="00481B11">
        <w:trPr>
          <w:trHeight w:val="260"/>
        </w:trPr>
        <w:tc>
          <w:tcPr>
            <w:tcW w:w="2532" w:type="dxa"/>
          </w:tcPr>
          <w:p w:rsidR="006B0945" w:rsidRPr="001F189D" w:rsidRDefault="001F189D">
            <w:r>
              <w:rPr>
                <w:b/>
                <w:i/>
              </w:rPr>
              <w:t>La grand-m</w:t>
            </w:r>
            <w:r>
              <w:rPr>
                <w:rFonts w:cstheme="minorHAnsi"/>
                <w:b/>
                <w:i/>
              </w:rPr>
              <w:t>è</w:t>
            </w:r>
            <w:r>
              <w:rPr>
                <w:b/>
                <w:i/>
              </w:rPr>
              <w:t xml:space="preserve">re d’Aputik </w:t>
            </w:r>
            <w:r>
              <w:t xml:space="preserve">(album de jeunesse) – Diane Groulx; </w:t>
            </w:r>
            <w:r>
              <w:lastRenderedPageBreak/>
              <w:t>traduction en inuttitut – Sarah Beaulne</w:t>
            </w:r>
          </w:p>
        </w:tc>
        <w:tc>
          <w:tcPr>
            <w:tcW w:w="2348" w:type="dxa"/>
          </w:tcPr>
          <w:p w:rsidR="006B0945" w:rsidRDefault="001F189D">
            <w:r>
              <w:lastRenderedPageBreak/>
              <w:t>maternelle et plus</w:t>
            </w:r>
          </w:p>
        </w:tc>
        <w:tc>
          <w:tcPr>
            <w:tcW w:w="2348" w:type="dxa"/>
          </w:tcPr>
          <w:p w:rsidR="006B0945" w:rsidRDefault="001F189D">
            <w:r>
              <w:t>Nunavik; livre bilingue</w:t>
            </w:r>
          </w:p>
        </w:tc>
        <w:tc>
          <w:tcPr>
            <w:tcW w:w="2348" w:type="dxa"/>
          </w:tcPr>
          <w:p w:rsidR="006B0945" w:rsidRDefault="001F189D">
            <w:r>
              <w:t>-les a</w:t>
            </w:r>
            <w:r>
              <w:rPr>
                <w:rFonts w:cstheme="minorHAnsi"/>
              </w:rPr>
              <w:t>î</w:t>
            </w:r>
            <w:r>
              <w:t>n</w:t>
            </w:r>
            <w:r>
              <w:rPr>
                <w:rFonts w:ascii="Calibri" w:hAnsi="Calibri" w:cs="Calibri"/>
              </w:rPr>
              <w:t>é</w:t>
            </w:r>
            <w:r>
              <w:t>s</w:t>
            </w:r>
          </w:p>
          <w:p w:rsidR="001F189D" w:rsidRDefault="001F189D">
            <w:r>
              <w:t xml:space="preserve">-Aputik parle de ses </w:t>
            </w:r>
            <w:r>
              <w:lastRenderedPageBreak/>
              <w:t>m</w:t>
            </w:r>
            <w:r>
              <w:rPr>
                <w:rFonts w:cstheme="minorHAnsi"/>
              </w:rPr>
              <w:t>é</w:t>
            </w:r>
            <w:r>
              <w:t>moires de sa grand-m</w:t>
            </w:r>
            <w:r>
              <w:rPr>
                <w:rFonts w:cstheme="minorHAnsi"/>
              </w:rPr>
              <w:t>è</w:t>
            </w:r>
            <w:r>
              <w:t>re</w:t>
            </w:r>
          </w:p>
        </w:tc>
      </w:tr>
      <w:tr w:rsidR="006B0945" w:rsidTr="00481B11">
        <w:trPr>
          <w:trHeight w:val="260"/>
        </w:trPr>
        <w:tc>
          <w:tcPr>
            <w:tcW w:w="2532" w:type="dxa"/>
          </w:tcPr>
          <w:p w:rsidR="006B0945" w:rsidRDefault="001F189D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La pirogue de Shin-chi</w:t>
            </w:r>
          </w:p>
          <w:p w:rsidR="001F189D" w:rsidRPr="001F189D" w:rsidRDefault="001F189D">
            <w:r>
              <w:t>(album de jeunesse)</w:t>
            </w:r>
            <w:r w:rsidR="007D7DEB">
              <w:t xml:space="preserve"> – Nicola I. Campbell; illustrations par Kim LaFave</w:t>
            </w:r>
          </w:p>
        </w:tc>
        <w:tc>
          <w:tcPr>
            <w:tcW w:w="2348" w:type="dxa"/>
          </w:tcPr>
          <w:p w:rsidR="006B0945" w:rsidRDefault="00824036">
            <w:r>
              <w:t>3</w:t>
            </w:r>
            <w:r w:rsidR="001F189D">
              <w:t>e ann</w:t>
            </w:r>
            <w:r w:rsidR="001F189D">
              <w:rPr>
                <w:rFonts w:ascii="Calibri" w:hAnsi="Calibri" w:cs="Calibri"/>
              </w:rPr>
              <w:t>é</w:t>
            </w:r>
            <w:r w:rsidR="001F189D">
              <w:t>e et plus</w:t>
            </w:r>
          </w:p>
          <w:p w:rsidR="001F189D" w:rsidRDefault="001F189D">
            <w:r>
              <w:t>*id</w:t>
            </w:r>
            <w:r>
              <w:rPr>
                <w:rFonts w:cstheme="minorHAnsi"/>
              </w:rPr>
              <w:t>é</w:t>
            </w:r>
            <w:r>
              <w:t>al pour le 5</w:t>
            </w:r>
            <w:r>
              <w:t>e</w:t>
            </w:r>
            <w:r>
              <w:t xml:space="preserve"> </w:t>
            </w:r>
            <w:r>
              <w:t>ann</w:t>
            </w:r>
            <w:r>
              <w:rPr>
                <w:rFonts w:ascii="Calibri" w:hAnsi="Calibri" w:cs="Calibri"/>
              </w:rPr>
              <w:t>é</w:t>
            </w:r>
            <w:r>
              <w:t>e</w:t>
            </w:r>
          </w:p>
        </w:tc>
        <w:tc>
          <w:tcPr>
            <w:tcW w:w="2348" w:type="dxa"/>
          </w:tcPr>
          <w:p w:rsidR="006B0945" w:rsidRDefault="001F189D">
            <w:r>
              <w:t>Salish de l’int</w:t>
            </w:r>
            <w:r>
              <w:rPr>
                <w:rFonts w:cstheme="minorHAnsi"/>
              </w:rPr>
              <w:t>é</w:t>
            </w:r>
            <w:r w:rsidR="004F6B32">
              <w:t xml:space="preserve">rieur </w:t>
            </w:r>
            <w:r>
              <w:t xml:space="preserve"> et M</w:t>
            </w:r>
            <w:r>
              <w:rPr>
                <w:rFonts w:ascii="Calibri" w:hAnsi="Calibri" w:cs="Calibri"/>
              </w:rPr>
              <w:t>é</w:t>
            </w:r>
            <w:r>
              <w:t>tis</w:t>
            </w:r>
          </w:p>
        </w:tc>
        <w:tc>
          <w:tcPr>
            <w:tcW w:w="2348" w:type="dxa"/>
          </w:tcPr>
          <w:p w:rsidR="006B0945" w:rsidRDefault="001F189D">
            <w:r>
              <w:t>-Shin-chi parle de ses experience</w:t>
            </w:r>
            <w:r>
              <w:rPr>
                <w:rFonts w:cstheme="minorHAnsi"/>
              </w:rPr>
              <w:t>s au pensionnat indien</w:t>
            </w:r>
          </w:p>
        </w:tc>
      </w:tr>
      <w:tr w:rsidR="00262472" w:rsidTr="00481B11">
        <w:trPr>
          <w:trHeight w:val="260"/>
        </w:trPr>
        <w:tc>
          <w:tcPr>
            <w:tcW w:w="2532" w:type="dxa"/>
          </w:tcPr>
          <w:p w:rsidR="00262472" w:rsidRPr="00262472" w:rsidRDefault="00262472">
            <w:r>
              <w:rPr>
                <w:b/>
                <w:i/>
              </w:rPr>
              <w:t>La qu</w:t>
            </w:r>
            <w:r>
              <w:rPr>
                <w:rFonts w:cstheme="minorHAnsi"/>
                <w:b/>
                <w:i/>
              </w:rPr>
              <w:t>ê</w:t>
            </w:r>
            <w:r>
              <w:rPr>
                <w:b/>
                <w:i/>
              </w:rPr>
              <w:t xml:space="preserve">te spirituelle de Petit Ours </w:t>
            </w:r>
            <w:r>
              <w:t>– Diane Silvey</w:t>
            </w:r>
          </w:p>
        </w:tc>
        <w:tc>
          <w:tcPr>
            <w:tcW w:w="2348" w:type="dxa"/>
          </w:tcPr>
          <w:p w:rsidR="00262472" w:rsidRDefault="00262472" w:rsidP="00262472">
            <w:r>
              <w:t>3e ann</w:t>
            </w:r>
            <w:r>
              <w:rPr>
                <w:rFonts w:ascii="Calibri" w:hAnsi="Calibri" w:cs="Calibri"/>
              </w:rPr>
              <w:t>é</w:t>
            </w:r>
            <w:r>
              <w:t>e et plus</w:t>
            </w:r>
          </w:p>
          <w:p w:rsidR="00262472" w:rsidRDefault="00262472"/>
        </w:tc>
        <w:tc>
          <w:tcPr>
            <w:tcW w:w="2348" w:type="dxa"/>
          </w:tcPr>
          <w:p w:rsidR="00262472" w:rsidRDefault="00262472">
            <w:r>
              <w:t>Salish de la C</w:t>
            </w:r>
            <w:r>
              <w:rPr>
                <w:rFonts w:cstheme="minorHAnsi"/>
              </w:rPr>
              <w:t>ô</w:t>
            </w:r>
            <w:r>
              <w:t>te ouest/R</w:t>
            </w:r>
            <w:r>
              <w:rPr>
                <w:rFonts w:ascii="Calibri" w:hAnsi="Calibri" w:cs="Calibri"/>
              </w:rPr>
              <w:t>é</w:t>
            </w:r>
            <w:r>
              <w:t>gion Nordouest</w:t>
            </w:r>
          </w:p>
        </w:tc>
        <w:tc>
          <w:tcPr>
            <w:tcW w:w="2348" w:type="dxa"/>
          </w:tcPr>
          <w:p w:rsidR="00262472" w:rsidRDefault="00886741">
            <w:r>
              <w:t>-Petit Ours n’est pas gentil envers les autres. Il fait un voyage pour apprendre comment se comporter mieux</w:t>
            </w:r>
            <w:r w:rsidR="001C331B">
              <w:t>.</w:t>
            </w:r>
          </w:p>
          <w:p w:rsidR="00886741" w:rsidRDefault="00886741">
            <w:r>
              <w:t>-valeurs autochtones</w:t>
            </w:r>
          </w:p>
          <w:p w:rsidR="00886741" w:rsidRDefault="00886741">
            <w:r>
              <w:t>-l’art autochtone</w:t>
            </w:r>
          </w:p>
        </w:tc>
      </w:tr>
      <w:tr w:rsidR="00376612" w:rsidTr="00481B11">
        <w:trPr>
          <w:trHeight w:val="260"/>
        </w:trPr>
        <w:tc>
          <w:tcPr>
            <w:tcW w:w="2532" w:type="dxa"/>
          </w:tcPr>
          <w:p w:rsidR="00376612" w:rsidRDefault="00376612">
            <w:pPr>
              <w:rPr>
                <w:b/>
                <w:i/>
              </w:rPr>
            </w:pPr>
            <w:r>
              <w:rPr>
                <w:b/>
                <w:i/>
              </w:rPr>
              <w:t>Le monstre de la cave – Kokodji anamisakag</w:t>
            </w:r>
          </w:p>
          <w:p w:rsidR="00376612" w:rsidRPr="00376612" w:rsidRDefault="00376612">
            <w:r>
              <w:t>(album de jeunesse)</w:t>
            </w:r>
            <w:r w:rsidR="007D7DEB">
              <w:t xml:space="preserve"> – Jean-Denis C</w:t>
            </w:r>
            <w:r w:rsidR="007D7DEB">
              <w:rPr>
                <w:rFonts w:cstheme="minorHAnsi"/>
              </w:rPr>
              <w:t>ô</w:t>
            </w:r>
            <w:r w:rsidR="007D7DEB">
              <w:t>t</w:t>
            </w:r>
            <w:r w:rsidR="007D7DEB">
              <w:rPr>
                <w:rFonts w:ascii="Calibri" w:hAnsi="Calibri" w:cs="Calibri"/>
              </w:rPr>
              <w:t>é</w:t>
            </w:r>
            <w:r w:rsidR="007D7DEB">
              <w:t>; traduction en Algonquin de C</w:t>
            </w:r>
            <w:r w:rsidR="007D7DEB">
              <w:rPr>
                <w:rFonts w:cstheme="minorHAnsi"/>
              </w:rPr>
              <w:t>é</w:t>
            </w:r>
            <w:r w:rsidR="007D7DEB">
              <w:t>cile Mapachee</w:t>
            </w:r>
            <w:r w:rsidR="006F0C6B">
              <w:t>; illustrations par Caroline Merola</w:t>
            </w:r>
          </w:p>
        </w:tc>
        <w:tc>
          <w:tcPr>
            <w:tcW w:w="2348" w:type="dxa"/>
          </w:tcPr>
          <w:p w:rsidR="00A0504C" w:rsidRDefault="00824036" w:rsidP="00A0504C">
            <w:r>
              <w:t>2</w:t>
            </w:r>
            <w:r w:rsidR="00A0504C">
              <w:t>e ann</w:t>
            </w:r>
            <w:r w:rsidR="00A0504C">
              <w:rPr>
                <w:rFonts w:ascii="Calibri" w:hAnsi="Calibri" w:cs="Calibri"/>
              </w:rPr>
              <w:t>é</w:t>
            </w:r>
            <w:r w:rsidR="00A0504C">
              <w:t>e et plus</w:t>
            </w:r>
          </w:p>
          <w:p w:rsidR="00376612" w:rsidRDefault="00376612"/>
        </w:tc>
        <w:tc>
          <w:tcPr>
            <w:tcW w:w="2348" w:type="dxa"/>
          </w:tcPr>
          <w:p w:rsidR="00376612" w:rsidRDefault="00A0504C">
            <w:r>
              <w:t>Algonquin; livre bilingue</w:t>
            </w:r>
          </w:p>
        </w:tc>
        <w:tc>
          <w:tcPr>
            <w:tcW w:w="2348" w:type="dxa"/>
          </w:tcPr>
          <w:p w:rsidR="00376612" w:rsidRDefault="00C304AB">
            <w:r>
              <w:t>-Simon doit affronter un monstre pour r</w:t>
            </w:r>
            <w:r>
              <w:rPr>
                <w:rFonts w:cstheme="minorHAnsi"/>
              </w:rPr>
              <w:t>é</w:t>
            </w:r>
            <w:r>
              <w:t>cup</w:t>
            </w:r>
            <w:r>
              <w:rPr>
                <w:rFonts w:ascii="Calibri" w:hAnsi="Calibri" w:cs="Calibri"/>
              </w:rPr>
              <w:t>é</w:t>
            </w:r>
            <w:r>
              <w:t xml:space="preserve">rer sa balle </w:t>
            </w:r>
          </w:p>
        </w:tc>
      </w:tr>
      <w:tr w:rsidR="0050158B" w:rsidTr="00481B11">
        <w:trPr>
          <w:trHeight w:val="260"/>
        </w:trPr>
        <w:tc>
          <w:tcPr>
            <w:tcW w:w="2532" w:type="dxa"/>
          </w:tcPr>
          <w:p w:rsidR="0050158B" w:rsidRPr="0050158B" w:rsidRDefault="0050158B">
            <w:pPr>
              <w:rPr>
                <w:rFonts w:cstheme="minorHAnsi"/>
              </w:rPr>
            </w:pPr>
            <w:r w:rsidRPr="0050158B">
              <w:rPr>
                <w:rFonts w:cstheme="minorHAnsi"/>
                <w:b/>
                <w:i/>
              </w:rPr>
              <w:t xml:space="preserve">Les Sept enseignements sacrés </w:t>
            </w:r>
            <w:r w:rsidRPr="0050158B">
              <w:rPr>
                <w:rFonts w:cstheme="minorHAnsi"/>
                <w:i/>
              </w:rPr>
              <w:t xml:space="preserve">– </w:t>
            </w:r>
            <w:r w:rsidRPr="0050158B">
              <w:rPr>
                <w:rFonts w:cstheme="minorHAnsi"/>
              </w:rPr>
              <w:t>David Bouchard et Joseph Martin</w:t>
            </w:r>
          </w:p>
          <w:p w:rsidR="0050158B" w:rsidRPr="0050158B" w:rsidRDefault="0050158B">
            <w:pPr>
              <w:rPr>
                <w:rFonts w:cstheme="minorHAnsi"/>
              </w:rPr>
            </w:pPr>
            <w:r w:rsidRPr="0050158B">
              <w:rPr>
                <w:rFonts w:cstheme="minorHAnsi"/>
              </w:rPr>
              <w:t xml:space="preserve">*Ressources en ligne: </w:t>
            </w:r>
            <w:hyperlink r:id="rId7" w:history="1">
              <w:r w:rsidRPr="0050158B">
                <w:rPr>
                  <w:rStyle w:val="Hyperlink"/>
                  <w:rFonts w:cstheme="minorHAnsi"/>
                </w:rPr>
                <w:t>www.davidbouchardvideos.com</w:t>
              </w:r>
            </w:hyperlink>
            <w:r w:rsidRPr="0050158B">
              <w:rPr>
                <w:rFonts w:cstheme="minorHAnsi"/>
              </w:rPr>
              <w:t xml:space="preserve"> </w:t>
            </w:r>
          </w:p>
          <w:p w:rsidR="0050158B" w:rsidRPr="0050158B" w:rsidRDefault="0050158B">
            <w:pPr>
              <w:rPr>
                <w:rFonts w:cstheme="minorHAnsi"/>
              </w:rPr>
            </w:pPr>
            <w:r w:rsidRPr="0050158B">
              <w:rPr>
                <w:rFonts w:cstheme="minorHAnsi"/>
              </w:rPr>
              <w:t>Code de membre: Sacredteachings</w:t>
            </w:r>
          </w:p>
          <w:p w:rsidR="0050158B" w:rsidRPr="0050158B" w:rsidRDefault="0050158B">
            <w:pPr>
              <w:rPr>
                <w:rFonts w:cstheme="minorHAnsi"/>
              </w:rPr>
            </w:pPr>
          </w:p>
          <w:p w:rsidR="0050158B" w:rsidRPr="0050158B" w:rsidRDefault="0050158B">
            <w:pPr>
              <w:rPr>
                <w:rFonts w:cstheme="minorHAnsi"/>
              </w:rPr>
            </w:pPr>
            <w:r w:rsidRPr="0050158B">
              <w:rPr>
                <w:rFonts w:cstheme="minorHAnsi"/>
              </w:rPr>
              <w:t>Guide pédagogique Les Sept enseignements sacrés disponible à</w:t>
            </w:r>
          </w:p>
          <w:p w:rsidR="0050158B" w:rsidRPr="0050158B" w:rsidRDefault="0050158B">
            <w:pPr>
              <w:rPr>
                <w:u w:val="single"/>
              </w:rPr>
            </w:pPr>
            <w:r w:rsidRPr="0050158B">
              <w:rPr>
                <w:rFonts w:cstheme="minorHAnsi"/>
                <w:sz w:val="24"/>
                <w:szCs w:val="24"/>
                <w:u w:val="single"/>
              </w:rPr>
              <w:t>http://dref.mb.ca</w:t>
            </w:r>
          </w:p>
        </w:tc>
        <w:tc>
          <w:tcPr>
            <w:tcW w:w="2348" w:type="dxa"/>
          </w:tcPr>
          <w:p w:rsidR="0050158B" w:rsidRDefault="0050158B" w:rsidP="00A0504C">
            <w:r>
              <w:t>5e ann</w:t>
            </w:r>
            <w:r>
              <w:rPr>
                <w:rFonts w:cstheme="minorHAnsi"/>
              </w:rPr>
              <w:t>é</w:t>
            </w:r>
            <w:r>
              <w:t>e et plus</w:t>
            </w:r>
          </w:p>
          <w:p w:rsidR="0050158B" w:rsidRDefault="0050158B" w:rsidP="00A0504C"/>
          <w:p w:rsidR="0050158B" w:rsidRDefault="0050158B" w:rsidP="00A0504C"/>
          <w:p w:rsidR="0050158B" w:rsidRDefault="0050158B" w:rsidP="00A0504C"/>
          <w:p w:rsidR="0050158B" w:rsidRDefault="0050158B" w:rsidP="00A0504C"/>
          <w:p w:rsidR="0050158B" w:rsidRDefault="0050158B" w:rsidP="00A0504C"/>
          <w:p w:rsidR="0050158B" w:rsidRDefault="0050158B" w:rsidP="00A0504C"/>
          <w:p w:rsidR="0050158B" w:rsidRDefault="0050158B" w:rsidP="00A0504C"/>
          <w:p w:rsidR="0050158B" w:rsidRDefault="0050158B" w:rsidP="00A0504C"/>
          <w:p w:rsidR="0050158B" w:rsidRDefault="0050158B" w:rsidP="00A0504C"/>
          <w:p w:rsidR="0050158B" w:rsidRDefault="0050158B" w:rsidP="00A0504C"/>
          <w:p w:rsidR="0050158B" w:rsidRDefault="0050158B" w:rsidP="00A0504C"/>
          <w:p w:rsidR="0050158B" w:rsidRDefault="0050158B" w:rsidP="00A0504C"/>
        </w:tc>
        <w:tc>
          <w:tcPr>
            <w:tcW w:w="2348" w:type="dxa"/>
          </w:tcPr>
          <w:p w:rsidR="0050158B" w:rsidRDefault="0050158B">
            <w:r>
              <w:t>M</w:t>
            </w:r>
            <w:r>
              <w:rPr>
                <w:rFonts w:cstheme="minorHAnsi"/>
              </w:rPr>
              <w:t>é</w:t>
            </w:r>
            <w:r>
              <w:t>tis/Ojibwa</w:t>
            </w:r>
          </w:p>
          <w:p w:rsidR="0050158B" w:rsidRDefault="0050158B"/>
        </w:tc>
        <w:tc>
          <w:tcPr>
            <w:tcW w:w="2348" w:type="dxa"/>
          </w:tcPr>
          <w:p w:rsidR="0050158B" w:rsidRDefault="0050158B">
            <w:r>
              <w:t>-les valeurs autochtones</w:t>
            </w:r>
          </w:p>
        </w:tc>
      </w:tr>
      <w:tr w:rsidR="0055056C" w:rsidTr="00481B11">
        <w:trPr>
          <w:trHeight w:val="260"/>
        </w:trPr>
        <w:tc>
          <w:tcPr>
            <w:tcW w:w="2532" w:type="dxa"/>
          </w:tcPr>
          <w:p w:rsidR="0055056C" w:rsidRPr="0055056C" w:rsidRDefault="0055056C">
            <w:pPr>
              <w:rPr>
                <w:rFonts w:cstheme="minorHAnsi"/>
              </w:rPr>
            </w:pPr>
            <w:r>
              <w:rPr>
                <w:rFonts w:cstheme="minorHAnsi"/>
                <w:b/>
                <w:i/>
              </w:rPr>
              <w:t xml:space="preserve">Lune d’érable – </w:t>
            </w:r>
            <w:r w:rsidRPr="0055056C">
              <w:rPr>
                <w:rFonts w:cstheme="minorHAnsi"/>
              </w:rPr>
              <w:t>Connie Brummel-Cook et Scott Cameron; traduction française de</w:t>
            </w:r>
            <w:r>
              <w:rPr>
                <w:rFonts w:cstheme="minorHAnsi"/>
                <w:i/>
              </w:rPr>
              <w:t xml:space="preserve"> </w:t>
            </w:r>
            <w:r>
              <w:rPr>
                <w:rFonts w:cstheme="minorHAnsi"/>
              </w:rPr>
              <w:t>Marie-Andrée Clermont</w:t>
            </w:r>
          </w:p>
        </w:tc>
        <w:tc>
          <w:tcPr>
            <w:tcW w:w="2348" w:type="dxa"/>
          </w:tcPr>
          <w:p w:rsidR="0055056C" w:rsidRDefault="0055056C" w:rsidP="00A0504C">
            <w:r>
              <w:t xml:space="preserve">4e </w:t>
            </w:r>
            <w:r>
              <w:t>ann</w:t>
            </w:r>
            <w:r>
              <w:rPr>
                <w:rFonts w:cstheme="minorHAnsi"/>
              </w:rPr>
              <w:t>é</w:t>
            </w:r>
            <w:r>
              <w:t>e et plus</w:t>
            </w:r>
          </w:p>
        </w:tc>
        <w:tc>
          <w:tcPr>
            <w:tcW w:w="2348" w:type="dxa"/>
          </w:tcPr>
          <w:p w:rsidR="0055056C" w:rsidRDefault="006F72F7">
            <w:r>
              <w:t>Mississauga (Ontario)</w:t>
            </w:r>
          </w:p>
        </w:tc>
        <w:tc>
          <w:tcPr>
            <w:tcW w:w="2348" w:type="dxa"/>
          </w:tcPr>
          <w:p w:rsidR="0055056C" w:rsidRDefault="006F72F7">
            <w:r>
              <w:t>-une histoire fictiteuse bas</w:t>
            </w:r>
            <w:r>
              <w:rPr>
                <w:rFonts w:cstheme="minorHAnsi"/>
              </w:rPr>
              <w:t>é</w:t>
            </w:r>
            <w:r>
              <w:t>e sur les faits autentiques  sur la d</w:t>
            </w:r>
            <w:r>
              <w:rPr>
                <w:rFonts w:cstheme="minorHAnsi"/>
              </w:rPr>
              <w:t>é</w:t>
            </w:r>
            <w:r>
              <w:t>couverte du sirop d’</w:t>
            </w:r>
            <w:r>
              <w:rPr>
                <w:rFonts w:ascii="Calibri" w:hAnsi="Calibri" w:cs="Calibri"/>
              </w:rPr>
              <w:t>é</w:t>
            </w:r>
            <w:r>
              <w:t>rable</w:t>
            </w:r>
          </w:p>
        </w:tc>
      </w:tr>
      <w:tr w:rsidR="00376612" w:rsidTr="00481B11">
        <w:trPr>
          <w:trHeight w:val="260"/>
        </w:trPr>
        <w:tc>
          <w:tcPr>
            <w:tcW w:w="2532" w:type="dxa"/>
          </w:tcPr>
          <w:p w:rsidR="00376612" w:rsidRPr="007D7DEB" w:rsidRDefault="007D7DEB">
            <w:r>
              <w:rPr>
                <w:b/>
                <w:i/>
              </w:rPr>
              <w:t>Nanabosho et les papillons</w:t>
            </w:r>
            <w:r>
              <w:t xml:space="preserve"> – (album de jeunesse)</w:t>
            </w:r>
            <w:r w:rsidR="001C385D">
              <w:t xml:space="preserve"> – Joe McLellan et Matrine McLellan; traduction en fran</w:t>
            </w:r>
            <w:r w:rsidR="001C385D">
              <w:rPr>
                <w:rFonts w:cstheme="minorHAnsi"/>
              </w:rPr>
              <w:t>ç</w:t>
            </w:r>
            <w:r w:rsidR="001C385D">
              <w:t>ais par Mona Buors; illustrations par Jackie Traverse</w:t>
            </w:r>
          </w:p>
        </w:tc>
        <w:tc>
          <w:tcPr>
            <w:tcW w:w="2348" w:type="dxa"/>
          </w:tcPr>
          <w:p w:rsidR="001C385D" w:rsidRDefault="001C385D" w:rsidP="001C385D">
            <w:r>
              <w:t>2e ann</w:t>
            </w:r>
            <w:r>
              <w:rPr>
                <w:rFonts w:ascii="Calibri" w:hAnsi="Calibri" w:cs="Calibri"/>
              </w:rPr>
              <w:t>é</w:t>
            </w:r>
            <w:r>
              <w:t>e et plus</w:t>
            </w:r>
          </w:p>
          <w:p w:rsidR="00376612" w:rsidRDefault="00376612"/>
          <w:p w:rsidR="002A36BC" w:rsidRDefault="002A36BC"/>
          <w:p w:rsidR="002A36BC" w:rsidRDefault="002A36BC"/>
          <w:p w:rsidR="002A36BC" w:rsidRDefault="002A36BC"/>
          <w:p w:rsidR="002A36BC" w:rsidRDefault="002A36BC"/>
          <w:p w:rsidR="002A36BC" w:rsidRDefault="002A36BC">
            <w:bookmarkStart w:id="0" w:name="_GoBack"/>
            <w:bookmarkEnd w:id="0"/>
          </w:p>
        </w:tc>
        <w:tc>
          <w:tcPr>
            <w:tcW w:w="2348" w:type="dxa"/>
          </w:tcPr>
          <w:p w:rsidR="00376612" w:rsidRDefault="00C3747F">
            <w:r>
              <w:t>Ojibwa/M</w:t>
            </w:r>
            <w:r>
              <w:rPr>
                <w:rFonts w:cstheme="minorHAnsi"/>
              </w:rPr>
              <w:t>é</w:t>
            </w:r>
            <w:r>
              <w:t>tis</w:t>
            </w:r>
          </w:p>
        </w:tc>
        <w:tc>
          <w:tcPr>
            <w:tcW w:w="2348" w:type="dxa"/>
          </w:tcPr>
          <w:p w:rsidR="00376612" w:rsidRDefault="00C3747F">
            <w:r>
              <w:t>-cette histoire explique la cr</w:t>
            </w:r>
            <w:r>
              <w:rPr>
                <w:rFonts w:cstheme="minorHAnsi"/>
              </w:rPr>
              <w:t>é</w:t>
            </w:r>
            <w:r>
              <w:t>ation des papillons</w:t>
            </w:r>
            <w:r w:rsidR="000476E0">
              <w:t>; cela fait partie de la s</w:t>
            </w:r>
            <w:r w:rsidR="000476E0">
              <w:rPr>
                <w:rFonts w:cstheme="minorHAnsi"/>
              </w:rPr>
              <w:t>é</w:t>
            </w:r>
            <w:r w:rsidR="000476E0">
              <w:t>rie Nanabosho</w:t>
            </w:r>
          </w:p>
        </w:tc>
      </w:tr>
      <w:tr w:rsidR="00376612" w:rsidTr="00481B11">
        <w:trPr>
          <w:trHeight w:val="260"/>
        </w:trPr>
        <w:tc>
          <w:tcPr>
            <w:tcW w:w="2532" w:type="dxa"/>
          </w:tcPr>
          <w:p w:rsidR="00376612" w:rsidRPr="000607A0" w:rsidRDefault="00237E36">
            <w:r>
              <w:rPr>
                <w:b/>
                <w:i/>
              </w:rPr>
              <w:lastRenderedPageBreak/>
              <w:t>Sedna – d’apr</w:t>
            </w:r>
            <w:r>
              <w:rPr>
                <w:rFonts w:cstheme="minorHAnsi"/>
                <w:b/>
                <w:i/>
              </w:rPr>
              <w:t>è</w:t>
            </w:r>
            <w:r>
              <w:rPr>
                <w:b/>
                <w:i/>
              </w:rPr>
              <w:t xml:space="preserve">s une </w:t>
            </w:r>
            <w:r w:rsidR="009D1C2B">
              <w:rPr>
                <w:b/>
                <w:i/>
              </w:rPr>
              <w:t>l</w:t>
            </w:r>
            <w:r w:rsidR="009D1C2B">
              <w:rPr>
                <w:rFonts w:cstheme="minorHAnsi"/>
                <w:b/>
                <w:i/>
              </w:rPr>
              <w:t>é</w:t>
            </w:r>
            <w:r>
              <w:rPr>
                <w:b/>
                <w:i/>
              </w:rPr>
              <w:t>gend</w:t>
            </w:r>
            <w:r w:rsidR="009D1C2B">
              <w:rPr>
                <w:b/>
                <w:i/>
              </w:rPr>
              <w:t>e</w:t>
            </w:r>
            <w:r>
              <w:rPr>
                <w:b/>
                <w:i/>
              </w:rPr>
              <w:t xml:space="preserve"> inuk</w:t>
            </w:r>
            <w:r w:rsidR="000607A0">
              <w:t xml:space="preserve"> – (album de jeunesse) – Isabelle Cr</w:t>
            </w:r>
            <w:r w:rsidR="000607A0">
              <w:rPr>
                <w:rFonts w:cstheme="minorHAnsi"/>
              </w:rPr>
              <w:t>é</w:t>
            </w:r>
            <w:r w:rsidR="000607A0">
              <w:t>peau; traduction en inuttitut d’Emily Novalinga</w:t>
            </w:r>
          </w:p>
        </w:tc>
        <w:tc>
          <w:tcPr>
            <w:tcW w:w="2348" w:type="dxa"/>
          </w:tcPr>
          <w:p w:rsidR="000607A0" w:rsidRDefault="00EC2613" w:rsidP="000607A0">
            <w:r>
              <w:t>3</w:t>
            </w:r>
            <w:r w:rsidR="000607A0">
              <w:t>e ann</w:t>
            </w:r>
            <w:r w:rsidR="000607A0">
              <w:rPr>
                <w:rFonts w:ascii="Calibri" w:hAnsi="Calibri" w:cs="Calibri"/>
              </w:rPr>
              <w:t>é</w:t>
            </w:r>
            <w:r w:rsidR="000607A0">
              <w:t>e et plus</w:t>
            </w:r>
          </w:p>
          <w:p w:rsidR="00376612" w:rsidRDefault="00376612"/>
        </w:tc>
        <w:tc>
          <w:tcPr>
            <w:tcW w:w="2348" w:type="dxa"/>
          </w:tcPr>
          <w:p w:rsidR="00376612" w:rsidRDefault="000607A0">
            <w:r>
              <w:t>Inuit</w:t>
            </w:r>
            <w:r w:rsidR="008F7900">
              <w:t>; livre bilingue</w:t>
            </w:r>
          </w:p>
        </w:tc>
        <w:tc>
          <w:tcPr>
            <w:tcW w:w="2348" w:type="dxa"/>
          </w:tcPr>
          <w:p w:rsidR="00376612" w:rsidRDefault="002E3F1D">
            <w:r>
              <w:t>-l</w:t>
            </w:r>
            <w:r>
              <w:rPr>
                <w:rFonts w:cstheme="minorHAnsi"/>
              </w:rPr>
              <w:t>é</w:t>
            </w:r>
            <w:r>
              <w:t>gende de Sedna, d</w:t>
            </w:r>
            <w:r>
              <w:rPr>
                <w:rFonts w:ascii="Calibri" w:hAnsi="Calibri" w:cs="Calibri"/>
              </w:rPr>
              <w:t>é</w:t>
            </w:r>
            <w:r>
              <w:t>ese de la mer</w:t>
            </w:r>
          </w:p>
        </w:tc>
      </w:tr>
      <w:tr w:rsidR="00C65694" w:rsidTr="00481B11">
        <w:trPr>
          <w:trHeight w:val="260"/>
        </w:trPr>
        <w:tc>
          <w:tcPr>
            <w:tcW w:w="2532" w:type="dxa"/>
          </w:tcPr>
          <w:p w:rsidR="00C65694" w:rsidRDefault="00C6569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Shi-shi-etko - </w:t>
            </w:r>
            <w:r>
              <w:t>(album de jeunesse) – Nicola I. Campbell; illustrations par Kim LaFave</w:t>
            </w:r>
          </w:p>
        </w:tc>
        <w:tc>
          <w:tcPr>
            <w:tcW w:w="2348" w:type="dxa"/>
          </w:tcPr>
          <w:p w:rsidR="00C65694" w:rsidRDefault="00EC2613" w:rsidP="00C65694">
            <w:r>
              <w:t>3</w:t>
            </w:r>
            <w:r w:rsidR="00C65694">
              <w:t>e ann</w:t>
            </w:r>
            <w:r w:rsidR="00C65694">
              <w:rPr>
                <w:rFonts w:ascii="Calibri" w:hAnsi="Calibri" w:cs="Calibri"/>
              </w:rPr>
              <w:t>é</w:t>
            </w:r>
            <w:r w:rsidR="00C65694">
              <w:t>e et plus</w:t>
            </w:r>
          </w:p>
          <w:p w:rsidR="00C65694" w:rsidRDefault="00C65694" w:rsidP="00C65694">
            <w:r>
              <w:t>*id</w:t>
            </w:r>
            <w:r>
              <w:rPr>
                <w:rFonts w:cstheme="minorHAnsi"/>
              </w:rPr>
              <w:t>é</w:t>
            </w:r>
            <w:r w:rsidR="00BD127A">
              <w:t>al pour</w:t>
            </w:r>
            <w:r>
              <w:t xml:space="preserve"> 5e ann</w:t>
            </w:r>
            <w:r>
              <w:rPr>
                <w:rFonts w:ascii="Calibri" w:hAnsi="Calibri" w:cs="Calibri"/>
              </w:rPr>
              <w:t>é</w:t>
            </w:r>
            <w:r>
              <w:t>e</w:t>
            </w:r>
          </w:p>
        </w:tc>
        <w:tc>
          <w:tcPr>
            <w:tcW w:w="2348" w:type="dxa"/>
          </w:tcPr>
          <w:p w:rsidR="00C65694" w:rsidRDefault="00C65694">
            <w:r>
              <w:t>Salish de l’int</w:t>
            </w:r>
            <w:r>
              <w:rPr>
                <w:rFonts w:cstheme="minorHAnsi"/>
              </w:rPr>
              <w:t>é</w:t>
            </w:r>
            <w:r w:rsidR="00971E68">
              <w:t>rieur</w:t>
            </w:r>
            <w:r>
              <w:t xml:space="preserve"> et M</w:t>
            </w:r>
            <w:r>
              <w:rPr>
                <w:rFonts w:ascii="Calibri" w:hAnsi="Calibri" w:cs="Calibri"/>
              </w:rPr>
              <w:t>é</w:t>
            </w:r>
            <w:r>
              <w:t>tis</w:t>
            </w:r>
          </w:p>
        </w:tc>
        <w:tc>
          <w:tcPr>
            <w:tcW w:w="2348" w:type="dxa"/>
          </w:tcPr>
          <w:p w:rsidR="00C65694" w:rsidRDefault="00C65694">
            <w:r>
              <w:t>-Shi-shi-etko se pr</w:t>
            </w:r>
            <w:r>
              <w:rPr>
                <w:rFonts w:cstheme="minorHAnsi"/>
              </w:rPr>
              <w:t>é</w:t>
            </w:r>
            <w:r>
              <w:t>pare pour aller au pensionnat indien</w:t>
            </w:r>
          </w:p>
          <w:p w:rsidR="00DB0D51" w:rsidRDefault="00DB0D51"/>
          <w:p w:rsidR="00DB0D51" w:rsidRDefault="00DB0D51"/>
        </w:tc>
      </w:tr>
      <w:tr w:rsidR="00B30CBB" w:rsidTr="00481B11">
        <w:trPr>
          <w:trHeight w:val="260"/>
        </w:trPr>
        <w:tc>
          <w:tcPr>
            <w:tcW w:w="2532" w:type="dxa"/>
          </w:tcPr>
          <w:p w:rsidR="00B30CBB" w:rsidRPr="001F62AB" w:rsidRDefault="00B30CBB">
            <w:r>
              <w:rPr>
                <w:b/>
                <w:i/>
              </w:rPr>
              <w:t xml:space="preserve">Un voyage </w:t>
            </w:r>
            <w:r>
              <w:rPr>
                <w:rFonts w:cstheme="minorHAnsi"/>
                <w:b/>
                <w:i/>
              </w:rPr>
              <w:t>à</w:t>
            </w:r>
            <w:r>
              <w:rPr>
                <w:b/>
                <w:i/>
              </w:rPr>
              <w:t xml:space="preserve"> travers le cercle de la vie</w:t>
            </w:r>
            <w:r w:rsidR="001F62AB">
              <w:rPr>
                <w:b/>
                <w:i/>
              </w:rPr>
              <w:t xml:space="preserve"> </w:t>
            </w:r>
            <w:r w:rsidR="001F62AB">
              <w:t>– (album de jeunesse) – Desir</w:t>
            </w:r>
            <w:r w:rsidR="001F62AB">
              <w:rPr>
                <w:rFonts w:cstheme="minorHAnsi"/>
              </w:rPr>
              <w:t>é</w:t>
            </w:r>
            <w:r w:rsidR="001F62AB">
              <w:t>e Gillespie; traduction par Mona Buors; illustrations par Kimberley McKay-Fleming</w:t>
            </w:r>
          </w:p>
        </w:tc>
        <w:tc>
          <w:tcPr>
            <w:tcW w:w="2348" w:type="dxa"/>
          </w:tcPr>
          <w:p w:rsidR="00B30CBB" w:rsidRDefault="00EC2613" w:rsidP="00C65694">
            <w:r>
              <w:t>1</w:t>
            </w:r>
            <w:r w:rsidR="00B30CBB">
              <w:t>e ann</w:t>
            </w:r>
            <w:r w:rsidR="00B30CBB">
              <w:rPr>
                <w:rFonts w:ascii="Calibri" w:hAnsi="Calibri" w:cs="Calibri"/>
              </w:rPr>
              <w:t>é</w:t>
            </w:r>
            <w:r w:rsidR="00B30CBB">
              <w:t>e et plus</w:t>
            </w:r>
          </w:p>
        </w:tc>
        <w:tc>
          <w:tcPr>
            <w:tcW w:w="2348" w:type="dxa"/>
          </w:tcPr>
          <w:p w:rsidR="00B30CBB" w:rsidRDefault="00B30CBB">
            <w:r>
              <w:t>M</w:t>
            </w:r>
            <w:r>
              <w:rPr>
                <w:rFonts w:ascii="Calibri" w:hAnsi="Calibri" w:cs="Calibri"/>
              </w:rPr>
              <w:t>é</w:t>
            </w:r>
            <w:r>
              <w:t>tis</w:t>
            </w:r>
          </w:p>
        </w:tc>
        <w:tc>
          <w:tcPr>
            <w:tcW w:w="2348" w:type="dxa"/>
          </w:tcPr>
          <w:p w:rsidR="00B30CBB" w:rsidRDefault="00B30CBB">
            <w:r>
              <w:t>-Le grand-p</w:t>
            </w:r>
            <w:r>
              <w:rPr>
                <w:rFonts w:cstheme="minorHAnsi"/>
              </w:rPr>
              <w:t>è</w:t>
            </w:r>
            <w:r>
              <w:t>re de Cheyenne lui enseigne l’honneur de la terre, mais quand il meurt, elle est triste</w:t>
            </w:r>
          </w:p>
          <w:p w:rsidR="00B30CBB" w:rsidRDefault="00B30CBB">
            <w:r>
              <w:t>-les a</w:t>
            </w:r>
            <w:r>
              <w:rPr>
                <w:rFonts w:ascii="Calibri" w:hAnsi="Calibri" w:cs="Calibri"/>
              </w:rPr>
              <w:t>î</w:t>
            </w:r>
            <w:r>
              <w:t>n</w:t>
            </w:r>
            <w:r>
              <w:rPr>
                <w:rFonts w:cstheme="minorHAnsi"/>
              </w:rPr>
              <w:t>é</w:t>
            </w:r>
            <w:r>
              <w:t>s</w:t>
            </w:r>
          </w:p>
        </w:tc>
      </w:tr>
      <w:tr w:rsidR="001F62AB" w:rsidTr="00481B11">
        <w:trPr>
          <w:trHeight w:val="260"/>
        </w:trPr>
        <w:tc>
          <w:tcPr>
            <w:tcW w:w="2532" w:type="dxa"/>
          </w:tcPr>
          <w:p w:rsidR="001F62AB" w:rsidRDefault="001F62AB">
            <w:pPr>
              <w:rPr>
                <w:sz w:val="20"/>
                <w:szCs w:val="20"/>
              </w:rPr>
            </w:pPr>
            <w:r w:rsidRPr="00070324">
              <w:rPr>
                <w:b/>
                <w:i/>
                <w:sz w:val="20"/>
                <w:szCs w:val="20"/>
              </w:rPr>
              <w:t xml:space="preserve">Tiktala – </w:t>
            </w:r>
            <w:r w:rsidRPr="00070324">
              <w:rPr>
                <w:sz w:val="20"/>
                <w:szCs w:val="20"/>
              </w:rPr>
              <w:t>(album de jeunesse) –</w:t>
            </w:r>
            <w:r w:rsidRPr="00070324">
              <w:rPr>
                <w:i/>
                <w:sz w:val="20"/>
                <w:szCs w:val="20"/>
              </w:rPr>
              <w:t xml:space="preserve"> </w:t>
            </w:r>
            <w:r w:rsidRPr="00070324">
              <w:rPr>
                <w:sz w:val="20"/>
                <w:szCs w:val="20"/>
              </w:rPr>
              <w:t>Margaret Shaw-MacKinnon; traduction par Nicole Michaud; illustrations par L</w:t>
            </w:r>
            <w:r w:rsidRPr="00070324">
              <w:rPr>
                <w:rFonts w:cstheme="minorHAnsi"/>
                <w:sz w:val="20"/>
                <w:szCs w:val="20"/>
              </w:rPr>
              <w:t>á</w:t>
            </w:r>
            <w:r w:rsidRPr="00070324">
              <w:rPr>
                <w:sz w:val="20"/>
                <w:szCs w:val="20"/>
              </w:rPr>
              <w:t>szl</w:t>
            </w:r>
            <w:r w:rsidRPr="00070324">
              <w:rPr>
                <w:rFonts w:cstheme="minorHAnsi"/>
                <w:sz w:val="20"/>
                <w:szCs w:val="20"/>
              </w:rPr>
              <w:t>ó</w:t>
            </w:r>
            <w:r w:rsidRPr="00070324">
              <w:rPr>
                <w:sz w:val="20"/>
                <w:szCs w:val="20"/>
              </w:rPr>
              <w:t xml:space="preserve"> G</w:t>
            </w:r>
            <w:r w:rsidRPr="00070324">
              <w:rPr>
                <w:rFonts w:cstheme="minorHAnsi"/>
                <w:sz w:val="20"/>
                <w:szCs w:val="20"/>
              </w:rPr>
              <w:t>á</w:t>
            </w:r>
            <w:r w:rsidRPr="00070324">
              <w:rPr>
                <w:sz w:val="20"/>
                <w:szCs w:val="20"/>
              </w:rPr>
              <w:t>l</w:t>
            </w:r>
          </w:p>
          <w:p w:rsidR="00070324" w:rsidRPr="00070324" w:rsidRDefault="00070324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F62AB" w:rsidRDefault="00EC2613" w:rsidP="001F62AB">
            <w:r>
              <w:t>3</w:t>
            </w:r>
            <w:r w:rsidR="001F62AB">
              <w:t>e ann</w:t>
            </w:r>
            <w:r w:rsidR="001F62AB">
              <w:rPr>
                <w:rFonts w:ascii="Calibri" w:hAnsi="Calibri" w:cs="Calibri"/>
              </w:rPr>
              <w:t>é</w:t>
            </w:r>
            <w:r w:rsidR="001F62AB">
              <w:t>e et plus</w:t>
            </w:r>
          </w:p>
          <w:p w:rsidR="001F62AB" w:rsidRDefault="001F62AB" w:rsidP="00C65694"/>
        </w:tc>
        <w:tc>
          <w:tcPr>
            <w:tcW w:w="2348" w:type="dxa"/>
          </w:tcPr>
          <w:p w:rsidR="001F62AB" w:rsidRDefault="001F62AB">
            <w:r>
              <w:t>L’Arctique</w:t>
            </w:r>
          </w:p>
        </w:tc>
        <w:tc>
          <w:tcPr>
            <w:tcW w:w="2348" w:type="dxa"/>
          </w:tcPr>
          <w:p w:rsidR="001F62AB" w:rsidRDefault="001F62AB">
            <w:r>
              <w:t>-Tiktala, une jeune fille, devient phoque du Groenland qui fait un grand voyage</w:t>
            </w:r>
          </w:p>
        </w:tc>
      </w:tr>
      <w:tr w:rsidR="00BD78E6" w:rsidTr="00481B11">
        <w:trPr>
          <w:trHeight w:val="260"/>
        </w:trPr>
        <w:tc>
          <w:tcPr>
            <w:tcW w:w="2532" w:type="dxa"/>
          </w:tcPr>
          <w:p w:rsidR="00BD78E6" w:rsidRDefault="00BD78E6">
            <w:pPr>
              <w:rPr>
                <w:i/>
              </w:rPr>
            </w:pPr>
            <w:r>
              <w:rPr>
                <w:b/>
                <w:i/>
              </w:rPr>
              <w:t xml:space="preserve">Tommy Totem – Les </w:t>
            </w:r>
            <w:r w:rsidR="00D45FD4">
              <w:rPr>
                <w:b/>
                <w:i/>
              </w:rPr>
              <w:t>diff</w:t>
            </w:r>
            <w:r w:rsidR="00D45FD4">
              <w:rPr>
                <w:rFonts w:cstheme="minorHAnsi"/>
                <w:b/>
                <w:i/>
              </w:rPr>
              <w:t>é</w:t>
            </w:r>
            <w:r>
              <w:rPr>
                <w:b/>
                <w:i/>
              </w:rPr>
              <w:t xml:space="preserve">rences/Tommy Totem – Les taquineries </w:t>
            </w:r>
            <w:r w:rsidRPr="00BD78E6">
              <w:t>(s</w:t>
            </w:r>
            <w:r w:rsidRPr="00BD78E6">
              <w:rPr>
                <w:rFonts w:cstheme="minorHAnsi"/>
              </w:rPr>
              <w:t>é</w:t>
            </w:r>
            <w:r w:rsidRPr="00BD78E6">
              <w:t>rie pr</w:t>
            </w:r>
            <w:r w:rsidRPr="00BD78E6">
              <w:rPr>
                <w:rFonts w:ascii="Calibri" w:hAnsi="Calibri" w:cs="Calibri"/>
              </w:rPr>
              <w:t>é</w:t>
            </w:r>
            <w:r w:rsidRPr="00BD78E6">
              <w:t>scolaire)</w:t>
            </w:r>
            <w:r>
              <w:rPr>
                <w:i/>
              </w:rPr>
              <w:t>-</w:t>
            </w:r>
            <w:r>
              <w:t>Brenda Watson</w:t>
            </w:r>
            <w:r>
              <w:rPr>
                <w:i/>
              </w:rPr>
              <w:t xml:space="preserve"> </w:t>
            </w:r>
          </w:p>
          <w:p w:rsidR="00BD78E6" w:rsidRPr="00BD78E6" w:rsidRDefault="00BD78E6">
            <w:pPr>
              <w:rPr>
                <w:i/>
              </w:rPr>
            </w:pPr>
            <w:r>
              <w:rPr>
                <w:i/>
              </w:rPr>
              <w:t>*Note qu’on a deux autres livres de cette s</w:t>
            </w:r>
            <w:r>
              <w:rPr>
                <w:rFonts w:cstheme="minorHAnsi"/>
                <w:i/>
              </w:rPr>
              <w:t>é</w:t>
            </w:r>
            <w:r w:rsidR="00D45FD4">
              <w:rPr>
                <w:i/>
              </w:rPr>
              <w:t>rie qui font partie du</w:t>
            </w:r>
            <w:r>
              <w:rPr>
                <w:i/>
              </w:rPr>
              <w:t xml:space="preserve"> programme de litt</w:t>
            </w:r>
            <w:r>
              <w:rPr>
                <w:rFonts w:ascii="Calibri" w:hAnsi="Calibri" w:cs="Calibri"/>
                <w:i/>
              </w:rPr>
              <w:t>é</w:t>
            </w:r>
            <w:r w:rsidR="00BC5218">
              <w:rPr>
                <w:i/>
              </w:rPr>
              <w:t xml:space="preserve">ratie </w:t>
            </w:r>
            <w:r w:rsidR="00966EC0">
              <w:rPr>
                <w:i/>
              </w:rPr>
              <w:t xml:space="preserve">autochtone </w:t>
            </w:r>
            <w:r w:rsidR="00BC5218">
              <w:rPr>
                <w:i/>
              </w:rPr>
              <w:t>1e et 2</w:t>
            </w:r>
            <w:r>
              <w:rPr>
                <w:i/>
              </w:rPr>
              <w:t>e ann</w:t>
            </w:r>
            <w:r>
              <w:rPr>
                <w:rFonts w:cstheme="minorHAnsi"/>
                <w:i/>
              </w:rPr>
              <w:t>é</w:t>
            </w:r>
            <w:r>
              <w:rPr>
                <w:i/>
              </w:rPr>
              <w:t xml:space="preserve">es </w:t>
            </w:r>
            <w:r>
              <w:rPr>
                <w:rFonts w:ascii="Calibri" w:hAnsi="Calibri" w:cs="Calibri"/>
                <w:i/>
              </w:rPr>
              <w:t>à</w:t>
            </w:r>
            <w:r>
              <w:rPr>
                <w:i/>
              </w:rPr>
              <w:t xml:space="preserve"> SD 62)</w:t>
            </w:r>
          </w:p>
        </w:tc>
        <w:tc>
          <w:tcPr>
            <w:tcW w:w="2348" w:type="dxa"/>
          </w:tcPr>
          <w:p w:rsidR="00BD78E6" w:rsidRDefault="00BD78E6" w:rsidP="001F62AB">
            <w:r>
              <w:t xml:space="preserve">maternelle et </w:t>
            </w:r>
            <w:r w:rsidR="00EC2613">
              <w:t>1</w:t>
            </w:r>
            <w:r>
              <w:t>e ann</w:t>
            </w:r>
            <w:r>
              <w:rPr>
                <w:rFonts w:ascii="Calibri" w:hAnsi="Calibri" w:cs="Calibri"/>
              </w:rPr>
              <w:t>é</w:t>
            </w:r>
            <w:r>
              <w:t>e; livre trilingue (anglais, fran</w:t>
            </w:r>
            <w:r>
              <w:rPr>
                <w:rFonts w:cstheme="minorHAnsi"/>
              </w:rPr>
              <w:t>ç</w:t>
            </w:r>
            <w:r>
              <w:t>ais, gitxsanimax)</w:t>
            </w:r>
          </w:p>
        </w:tc>
        <w:tc>
          <w:tcPr>
            <w:tcW w:w="2348" w:type="dxa"/>
          </w:tcPr>
          <w:p w:rsidR="00BD78E6" w:rsidRDefault="00BD78E6">
            <w:r>
              <w:t>Nation Gitxsan –</w:t>
            </w:r>
            <w:r w:rsidR="00070324">
              <w:t xml:space="preserve"> Colombie-</w:t>
            </w:r>
            <w:r>
              <w:t>Britannique</w:t>
            </w:r>
          </w:p>
        </w:tc>
        <w:tc>
          <w:tcPr>
            <w:tcW w:w="2348" w:type="dxa"/>
          </w:tcPr>
          <w:p w:rsidR="00BD78E6" w:rsidRDefault="00BD78E6">
            <w:r>
              <w:t>-trois animaux du totem nous apprennent de diff</w:t>
            </w:r>
            <w:r>
              <w:rPr>
                <w:rFonts w:cstheme="minorHAnsi"/>
              </w:rPr>
              <w:t>é</w:t>
            </w:r>
            <w:r>
              <w:t>rentes le</w:t>
            </w:r>
            <w:r>
              <w:rPr>
                <w:rFonts w:ascii="Calibri" w:hAnsi="Calibri" w:cs="Calibri"/>
              </w:rPr>
              <w:t>ç</w:t>
            </w:r>
            <w:r>
              <w:t>ons dans chaque livre</w:t>
            </w:r>
          </w:p>
        </w:tc>
      </w:tr>
    </w:tbl>
    <w:p w:rsidR="005103D6" w:rsidRDefault="005103D6"/>
    <w:p w:rsidR="005103D6" w:rsidRDefault="005103D6"/>
    <w:p w:rsidR="005103D6" w:rsidRDefault="005103D6"/>
    <w:p w:rsidR="005103D6" w:rsidRDefault="005103D6"/>
    <w:p w:rsidR="005103D6" w:rsidRDefault="005103D6">
      <w:r>
        <w:t xml:space="preserve"> </w:t>
      </w:r>
    </w:p>
    <w:sectPr w:rsidR="005103D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DD0" w:rsidRDefault="00767DD0" w:rsidP="00D57916">
      <w:pPr>
        <w:spacing w:after="0" w:line="240" w:lineRule="auto"/>
      </w:pPr>
      <w:r>
        <w:separator/>
      </w:r>
    </w:p>
  </w:endnote>
  <w:endnote w:type="continuationSeparator" w:id="0">
    <w:p w:rsidR="00767DD0" w:rsidRDefault="00767DD0" w:rsidP="00D57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DD0" w:rsidRDefault="00767DD0" w:rsidP="00D57916">
      <w:pPr>
        <w:spacing w:after="0" w:line="240" w:lineRule="auto"/>
      </w:pPr>
      <w:r>
        <w:separator/>
      </w:r>
    </w:p>
  </w:footnote>
  <w:footnote w:type="continuationSeparator" w:id="0">
    <w:p w:rsidR="00767DD0" w:rsidRDefault="00767DD0" w:rsidP="00D57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3667960"/>
      <w:docPartObj>
        <w:docPartGallery w:val="Page Numbers (Top of Page)"/>
        <w:docPartUnique/>
      </w:docPartObj>
    </w:sdtPr>
    <w:sdtEndPr>
      <w:rPr>
        <w:noProof/>
      </w:rPr>
    </w:sdtEndPr>
    <w:sdtContent>
      <w:p w:rsidR="00D57916" w:rsidRDefault="00D57916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36B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57916" w:rsidRDefault="00D579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6CB"/>
    <w:rsid w:val="00000F85"/>
    <w:rsid w:val="00007D21"/>
    <w:rsid w:val="000115AD"/>
    <w:rsid w:val="00011CA0"/>
    <w:rsid w:val="000168A4"/>
    <w:rsid w:val="000201E8"/>
    <w:rsid w:val="00024977"/>
    <w:rsid w:val="00026F82"/>
    <w:rsid w:val="00030334"/>
    <w:rsid w:val="00030BDC"/>
    <w:rsid w:val="000414F5"/>
    <w:rsid w:val="000426A4"/>
    <w:rsid w:val="00047551"/>
    <w:rsid w:val="000476E0"/>
    <w:rsid w:val="0005256C"/>
    <w:rsid w:val="00053F41"/>
    <w:rsid w:val="000544FB"/>
    <w:rsid w:val="000551DA"/>
    <w:rsid w:val="000607A0"/>
    <w:rsid w:val="00062392"/>
    <w:rsid w:val="00066768"/>
    <w:rsid w:val="00067396"/>
    <w:rsid w:val="00070324"/>
    <w:rsid w:val="00072573"/>
    <w:rsid w:val="00075090"/>
    <w:rsid w:val="00075BB8"/>
    <w:rsid w:val="00077D81"/>
    <w:rsid w:val="000872F3"/>
    <w:rsid w:val="0009069A"/>
    <w:rsid w:val="00091951"/>
    <w:rsid w:val="00096D08"/>
    <w:rsid w:val="000976D6"/>
    <w:rsid w:val="00097763"/>
    <w:rsid w:val="000A115E"/>
    <w:rsid w:val="000A2DB1"/>
    <w:rsid w:val="000A664D"/>
    <w:rsid w:val="000A7570"/>
    <w:rsid w:val="000A7602"/>
    <w:rsid w:val="000A7996"/>
    <w:rsid w:val="000B3113"/>
    <w:rsid w:val="000B5266"/>
    <w:rsid w:val="000B6DA1"/>
    <w:rsid w:val="000B7407"/>
    <w:rsid w:val="000C1431"/>
    <w:rsid w:val="000C1CF5"/>
    <w:rsid w:val="000C677C"/>
    <w:rsid w:val="000D0BC7"/>
    <w:rsid w:val="000D2DF9"/>
    <w:rsid w:val="000E17A2"/>
    <w:rsid w:val="000E2549"/>
    <w:rsid w:val="000E4E27"/>
    <w:rsid w:val="000E65C8"/>
    <w:rsid w:val="000E70FE"/>
    <w:rsid w:val="000E7FB6"/>
    <w:rsid w:val="000F0ABF"/>
    <w:rsid w:val="000F26DE"/>
    <w:rsid w:val="000F2F6B"/>
    <w:rsid w:val="000F6D04"/>
    <w:rsid w:val="00106C19"/>
    <w:rsid w:val="00107842"/>
    <w:rsid w:val="0011148A"/>
    <w:rsid w:val="00111DF9"/>
    <w:rsid w:val="0011532F"/>
    <w:rsid w:val="0011628C"/>
    <w:rsid w:val="00117DA5"/>
    <w:rsid w:val="001209DF"/>
    <w:rsid w:val="001317C7"/>
    <w:rsid w:val="00132BED"/>
    <w:rsid w:val="001411B5"/>
    <w:rsid w:val="0014489E"/>
    <w:rsid w:val="00146069"/>
    <w:rsid w:val="00156940"/>
    <w:rsid w:val="00157F4E"/>
    <w:rsid w:val="00160228"/>
    <w:rsid w:val="00160DB7"/>
    <w:rsid w:val="00161F5A"/>
    <w:rsid w:val="0016254C"/>
    <w:rsid w:val="00171F15"/>
    <w:rsid w:val="00173E88"/>
    <w:rsid w:val="0018120D"/>
    <w:rsid w:val="00184E4B"/>
    <w:rsid w:val="001911C0"/>
    <w:rsid w:val="001A707D"/>
    <w:rsid w:val="001A7B76"/>
    <w:rsid w:val="001B008B"/>
    <w:rsid w:val="001B0A51"/>
    <w:rsid w:val="001B198F"/>
    <w:rsid w:val="001B25F5"/>
    <w:rsid w:val="001B43BE"/>
    <w:rsid w:val="001C1593"/>
    <w:rsid w:val="001C2E76"/>
    <w:rsid w:val="001C2EE9"/>
    <w:rsid w:val="001C331B"/>
    <w:rsid w:val="001C385D"/>
    <w:rsid w:val="001C4B8E"/>
    <w:rsid w:val="001C551A"/>
    <w:rsid w:val="001C6202"/>
    <w:rsid w:val="001C7FE0"/>
    <w:rsid w:val="001D0102"/>
    <w:rsid w:val="001D6852"/>
    <w:rsid w:val="001E008A"/>
    <w:rsid w:val="001E1090"/>
    <w:rsid w:val="001E5515"/>
    <w:rsid w:val="001F189D"/>
    <w:rsid w:val="001F253E"/>
    <w:rsid w:val="001F4282"/>
    <w:rsid w:val="001F435B"/>
    <w:rsid w:val="001F62AB"/>
    <w:rsid w:val="00202F76"/>
    <w:rsid w:val="00203C74"/>
    <w:rsid w:val="0021062C"/>
    <w:rsid w:val="00211ECB"/>
    <w:rsid w:val="002149E6"/>
    <w:rsid w:val="00214F58"/>
    <w:rsid w:val="0021783A"/>
    <w:rsid w:val="002179E0"/>
    <w:rsid w:val="00222861"/>
    <w:rsid w:val="002234B0"/>
    <w:rsid w:val="0023216F"/>
    <w:rsid w:val="00233820"/>
    <w:rsid w:val="0023460B"/>
    <w:rsid w:val="00235F95"/>
    <w:rsid w:val="00237E36"/>
    <w:rsid w:val="00241116"/>
    <w:rsid w:val="002425BD"/>
    <w:rsid w:val="00242F9F"/>
    <w:rsid w:val="00243BE3"/>
    <w:rsid w:val="002503FF"/>
    <w:rsid w:val="0025074E"/>
    <w:rsid w:val="002600C0"/>
    <w:rsid w:val="00262472"/>
    <w:rsid w:val="002649AC"/>
    <w:rsid w:val="002669D9"/>
    <w:rsid w:val="00267A24"/>
    <w:rsid w:val="00267C69"/>
    <w:rsid w:val="0027334B"/>
    <w:rsid w:val="00276100"/>
    <w:rsid w:val="002778FD"/>
    <w:rsid w:val="00281CA5"/>
    <w:rsid w:val="002835AB"/>
    <w:rsid w:val="00285ADA"/>
    <w:rsid w:val="00286D79"/>
    <w:rsid w:val="002877B3"/>
    <w:rsid w:val="002914EF"/>
    <w:rsid w:val="0029220F"/>
    <w:rsid w:val="00292ADD"/>
    <w:rsid w:val="002948C0"/>
    <w:rsid w:val="00297ACA"/>
    <w:rsid w:val="00297D63"/>
    <w:rsid w:val="002A0439"/>
    <w:rsid w:val="002A1060"/>
    <w:rsid w:val="002A1998"/>
    <w:rsid w:val="002A36BC"/>
    <w:rsid w:val="002A3D97"/>
    <w:rsid w:val="002A4E4D"/>
    <w:rsid w:val="002B2B53"/>
    <w:rsid w:val="002C61A2"/>
    <w:rsid w:val="002C761E"/>
    <w:rsid w:val="002D1842"/>
    <w:rsid w:val="002E1359"/>
    <w:rsid w:val="002E181C"/>
    <w:rsid w:val="002E337A"/>
    <w:rsid w:val="002E3AC2"/>
    <w:rsid w:val="002E3F1D"/>
    <w:rsid w:val="002F017D"/>
    <w:rsid w:val="002F048C"/>
    <w:rsid w:val="002F05FB"/>
    <w:rsid w:val="002F0785"/>
    <w:rsid w:val="002F0D83"/>
    <w:rsid w:val="002F1383"/>
    <w:rsid w:val="002F18EC"/>
    <w:rsid w:val="002F2773"/>
    <w:rsid w:val="002F69A8"/>
    <w:rsid w:val="002F7F79"/>
    <w:rsid w:val="00302BA1"/>
    <w:rsid w:val="0030361B"/>
    <w:rsid w:val="003036E8"/>
    <w:rsid w:val="00307D00"/>
    <w:rsid w:val="003125E5"/>
    <w:rsid w:val="003125E6"/>
    <w:rsid w:val="00316E7E"/>
    <w:rsid w:val="0031791A"/>
    <w:rsid w:val="003232F8"/>
    <w:rsid w:val="00325610"/>
    <w:rsid w:val="003266C8"/>
    <w:rsid w:val="00330211"/>
    <w:rsid w:val="003311B4"/>
    <w:rsid w:val="00331535"/>
    <w:rsid w:val="00332FDC"/>
    <w:rsid w:val="00344FAE"/>
    <w:rsid w:val="00345CD5"/>
    <w:rsid w:val="00346554"/>
    <w:rsid w:val="0035290C"/>
    <w:rsid w:val="0036123A"/>
    <w:rsid w:val="0036255E"/>
    <w:rsid w:val="00365911"/>
    <w:rsid w:val="00367AC1"/>
    <w:rsid w:val="0037126E"/>
    <w:rsid w:val="00375749"/>
    <w:rsid w:val="00376612"/>
    <w:rsid w:val="00380467"/>
    <w:rsid w:val="00382195"/>
    <w:rsid w:val="00383F4D"/>
    <w:rsid w:val="00386CBA"/>
    <w:rsid w:val="00387287"/>
    <w:rsid w:val="00387644"/>
    <w:rsid w:val="00397090"/>
    <w:rsid w:val="00397C85"/>
    <w:rsid w:val="003A1855"/>
    <w:rsid w:val="003A42D0"/>
    <w:rsid w:val="003B2CCD"/>
    <w:rsid w:val="003B6611"/>
    <w:rsid w:val="003B7EC1"/>
    <w:rsid w:val="003C1531"/>
    <w:rsid w:val="003C76CB"/>
    <w:rsid w:val="003D246A"/>
    <w:rsid w:val="003D53A2"/>
    <w:rsid w:val="003D5D3B"/>
    <w:rsid w:val="003E1E46"/>
    <w:rsid w:val="003E27F3"/>
    <w:rsid w:val="003E5F2C"/>
    <w:rsid w:val="003F1539"/>
    <w:rsid w:val="004116C9"/>
    <w:rsid w:val="00412260"/>
    <w:rsid w:val="004127A5"/>
    <w:rsid w:val="00412BA2"/>
    <w:rsid w:val="00412D42"/>
    <w:rsid w:val="00414A58"/>
    <w:rsid w:val="00414AF2"/>
    <w:rsid w:val="00417A81"/>
    <w:rsid w:val="004208D8"/>
    <w:rsid w:val="00425922"/>
    <w:rsid w:val="004265A8"/>
    <w:rsid w:val="00426DDB"/>
    <w:rsid w:val="004302C8"/>
    <w:rsid w:val="00430F99"/>
    <w:rsid w:val="0043273D"/>
    <w:rsid w:val="0043347B"/>
    <w:rsid w:val="00437616"/>
    <w:rsid w:val="0044177B"/>
    <w:rsid w:val="004423A2"/>
    <w:rsid w:val="004448A2"/>
    <w:rsid w:val="00444B15"/>
    <w:rsid w:val="0044615B"/>
    <w:rsid w:val="0044663D"/>
    <w:rsid w:val="0045757A"/>
    <w:rsid w:val="0046797C"/>
    <w:rsid w:val="00473AEF"/>
    <w:rsid w:val="00474C97"/>
    <w:rsid w:val="0047542D"/>
    <w:rsid w:val="00476FBD"/>
    <w:rsid w:val="00477EF4"/>
    <w:rsid w:val="00481764"/>
    <w:rsid w:val="00481B11"/>
    <w:rsid w:val="004835B8"/>
    <w:rsid w:val="00493223"/>
    <w:rsid w:val="004A15E5"/>
    <w:rsid w:val="004A471E"/>
    <w:rsid w:val="004B0083"/>
    <w:rsid w:val="004B0197"/>
    <w:rsid w:val="004B1CB7"/>
    <w:rsid w:val="004B26D6"/>
    <w:rsid w:val="004B6D81"/>
    <w:rsid w:val="004C1547"/>
    <w:rsid w:val="004C7691"/>
    <w:rsid w:val="004D0970"/>
    <w:rsid w:val="004D38A9"/>
    <w:rsid w:val="004D38AD"/>
    <w:rsid w:val="004D6536"/>
    <w:rsid w:val="004E693B"/>
    <w:rsid w:val="004F061A"/>
    <w:rsid w:val="004F6B32"/>
    <w:rsid w:val="004F6F34"/>
    <w:rsid w:val="0050158B"/>
    <w:rsid w:val="005029AA"/>
    <w:rsid w:val="0050307B"/>
    <w:rsid w:val="00503E32"/>
    <w:rsid w:val="00507047"/>
    <w:rsid w:val="005103D6"/>
    <w:rsid w:val="00511C8C"/>
    <w:rsid w:val="005133F1"/>
    <w:rsid w:val="005141AE"/>
    <w:rsid w:val="0051501C"/>
    <w:rsid w:val="00516763"/>
    <w:rsid w:val="00517F45"/>
    <w:rsid w:val="0052429A"/>
    <w:rsid w:val="00525F73"/>
    <w:rsid w:val="00533BF1"/>
    <w:rsid w:val="00535C81"/>
    <w:rsid w:val="0054083E"/>
    <w:rsid w:val="00541338"/>
    <w:rsid w:val="005431D4"/>
    <w:rsid w:val="005466B5"/>
    <w:rsid w:val="00546B5B"/>
    <w:rsid w:val="0055056C"/>
    <w:rsid w:val="00556461"/>
    <w:rsid w:val="0055678A"/>
    <w:rsid w:val="00561474"/>
    <w:rsid w:val="0056169F"/>
    <w:rsid w:val="00571BC3"/>
    <w:rsid w:val="0057565A"/>
    <w:rsid w:val="005847AC"/>
    <w:rsid w:val="0059281B"/>
    <w:rsid w:val="005A0055"/>
    <w:rsid w:val="005A0597"/>
    <w:rsid w:val="005A509A"/>
    <w:rsid w:val="005A766F"/>
    <w:rsid w:val="005B08A9"/>
    <w:rsid w:val="005B219E"/>
    <w:rsid w:val="005B3E93"/>
    <w:rsid w:val="005B717D"/>
    <w:rsid w:val="005B7DAA"/>
    <w:rsid w:val="005B7E23"/>
    <w:rsid w:val="005C04DC"/>
    <w:rsid w:val="005C0954"/>
    <w:rsid w:val="005C187A"/>
    <w:rsid w:val="005C2F74"/>
    <w:rsid w:val="005C6BBB"/>
    <w:rsid w:val="005C70EB"/>
    <w:rsid w:val="005D1A95"/>
    <w:rsid w:val="005D3D5B"/>
    <w:rsid w:val="005D7CA7"/>
    <w:rsid w:val="005E0034"/>
    <w:rsid w:val="005E2334"/>
    <w:rsid w:val="005F03C9"/>
    <w:rsid w:val="005F451F"/>
    <w:rsid w:val="005F508F"/>
    <w:rsid w:val="005F573B"/>
    <w:rsid w:val="005F5877"/>
    <w:rsid w:val="005F6872"/>
    <w:rsid w:val="005F7840"/>
    <w:rsid w:val="005F79A5"/>
    <w:rsid w:val="00602BF8"/>
    <w:rsid w:val="00603430"/>
    <w:rsid w:val="00606825"/>
    <w:rsid w:val="00613AB6"/>
    <w:rsid w:val="00617F8D"/>
    <w:rsid w:val="00621E22"/>
    <w:rsid w:val="00621E55"/>
    <w:rsid w:val="00623BCD"/>
    <w:rsid w:val="00623E5C"/>
    <w:rsid w:val="0064482C"/>
    <w:rsid w:val="00644D47"/>
    <w:rsid w:val="006478CF"/>
    <w:rsid w:val="006549F6"/>
    <w:rsid w:val="006709CF"/>
    <w:rsid w:val="006727C4"/>
    <w:rsid w:val="006802A7"/>
    <w:rsid w:val="00680997"/>
    <w:rsid w:val="00680A64"/>
    <w:rsid w:val="0068233B"/>
    <w:rsid w:val="00686DE5"/>
    <w:rsid w:val="00686F27"/>
    <w:rsid w:val="006870B3"/>
    <w:rsid w:val="00687D7E"/>
    <w:rsid w:val="00690BE4"/>
    <w:rsid w:val="0069226A"/>
    <w:rsid w:val="006937E4"/>
    <w:rsid w:val="0069614E"/>
    <w:rsid w:val="0069734F"/>
    <w:rsid w:val="006A11AD"/>
    <w:rsid w:val="006A137E"/>
    <w:rsid w:val="006A42C7"/>
    <w:rsid w:val="006A57E3"/>
    <w:rsid w:val="006A7286"/>
    <w:rsid w:val="006B0945"/>
    <w:rsid w:val="006B59CB"/>
    <w:rsid w:val="006C1622"/>
    <w:rsid w:val="006C357E"/>
    <w:rsid w:val="006C5B4D"/>
    <w:rsid w:val="006C62DB"/>
    <w:rsid w:val="006C6F9E"/>
    <w:rsid w:val="006C7B23"/>
    <w:rsid w:val="006D018B"/>
    <w:rsid w:val="006D126D"/>
    <w:rsid w:val="006D1AD9"/>
    <w:rsid w:val="006D5440"/>
    <w:rsid w:val="006E39E2"/>
    <w:rsid w:val="006E6AA8"/>
    <w:rsid w:val="006F0584"/>
    <w:rsid w:val="006F0C6B"/>
    <w:rsid w:val="006F3C3D"/>
    <w:rsid w:val="006F48A1"/>
    <w:rsid w:val="006F4C63"/>
    <w:rsid w:val="006F72F7"/>
    <w:rsid w:val="006F7795"/>
    <w:rsid w:val="00703497"/>
    <w:rsid w:val="00704C52"/>
    <w:rsid w:val="00705681"/>
    <w:rsid w:val="00711932"/>
    <w:rsid w:val="00711E3C"/>
    <w:rsid w:val="007163F5"/>
    <w:rsid w:val="00722AFC"/>
    <w:rsid w:val="00722CF7"/>
    <w:rsid w:val="00725250"/>
    <w:rsid w:val="0072653B"/>
    <w:rsid w:val="00726E44"/>
    <w:rsid w:val="00730904"/>
    <w:rsid w:val="0073238C"/>
    <w:rsid w:val="00732E7A"/>
    <w:rsid w:val="00732F21"/>
    <w:rsid w:val="007357C9"/>
    <w:rsid w:val="00737AA8"/>
    <w:rsid w:val="007420B6"/>
    <w:rsid w:val="00742F58"/>
    <w:rsid w:val="00743029"/>
    <w:rsid w:val="0074403F"/>
    <w:rsid w:val="00747700"/>
    <w:rsid w:val="00750B96"/>
    <w:rsid w:val="0075366C"/>
    <w:rsid w:val="007551E3"/>
    <w:rsid w:val="00767984"/>
    <w:rsid w:val="00767DD0"/>
    <w:rsid w:val="0078067E"/>
    <w:rsid w:val="00781693"/>
    <w:rsid w:val="00782170"/>
    <w:rsid w:val="007838A1"/>
    <w:rsid w:val="0079454D"/>
    <w:rsid w:val="00794CCC"/>
    <w:rsid w:val="00795B76"/>
    <w:rsid w:val="007A15CA"/>
    <w:rsid w:val="007A407C"/>
    <w:rsid w:val="007A4B87"/>
    <w:rsid w:val="007A6470"/>
    <w:rsid w:val="007A71CA"/>
    <w:rsid w:val="007A7FA4"/>
    <w:rsid w:val="007B0FDA"/>
    <w:rsid w:val="007B2326"/>
    <w:rsid w:val="007B2F7A"/>
    <w:rsid w:val="007B33C2"/>
    <w:rsid w:val="007B3507"/>
    <w:rsid w:val="007B5887"/>
    <w:rsid w:val="007B701C"/>
    <w:rsid w:val="007C090C"/>
    <w:rsid w:val="007C15B7"/>
    <w:rsid w:val="007C27A5"/>
    <w:rsid w:val="007C34A7"/>
    <w:rsid w:val="007C3B73"/>
    <w:rsid w:val="007D04C7"/>
    <w:rsid w:val="007D0DB8"/>
    <w:rsid w:val="007D0E9C"/>
    <w:rsid w:val="007D187D"/>
    <w:rsid w:val="007D236D"/>
    <w:rsid w:val="007D7DEB"/>
    <w:rsid w:val="007E25C0"/>
    <w:rsid w:val="007E76CE"/>
    <w:rsid w:val="007F0863"/>
    <w:rsid w:val="007F1C3C"/>
    <w:rsid w:val="007F1D71"/>
    <w:rsid w:val="007F3E34"/>
    <w:rsid w:val="007F49D2"/>
    <w:rsid w:val="007F61F7"/>
    <w:rsid w:val="00812F82"/>
    <w:rsid w:val="00816C1E"/>
    <w:rsid w:val="00822507"/>
    <w:rsid w:val="00824036"/>
    <w:rsid w:val="0082431F"/>
    <w:rsid w:val="0082436C"/>
    <w:rsid w:val="00824DCA"/>
    <w:rsid w:val="008274E6"/>
    <w:rsid w:val="0083102C"/>
    <w:rsid w:val="008319D4"/>
    <w:rsid w:val="00832A8C"/>
    <w:rsid w:val="0083465F"/>
    <w:rsid w:val="00834AB9"/>
    <w:rsid w:val="0084405C"/>
    <w:rsid w:val="00845527"/>
    <w:rsid w:val="00845BC9"/>
    <w:rsid w:val="008463FF"/>
    <w:rsid w:val="008478F9"/>
    <w:rsid w:val="00852DD0"/>
    <w:rsid w:val="00854DCC"/>
    <w:rsid w:val="0085566C"/>
    <w:rsid w:val="0085579D"/>
    <w:rsid w:val="00861EAC"/>
    <w:rsid w:val="00864F52"/>
    <w:rsid w:val="00865DF6"/>
    <w:rsid w:val="00866C71"/>
    <w:rsid w:val="00866C88"/>
    <w:rsid w:val="00866F9B"/>
    <w:rsid w:val="00867037"/>
    <w:rsid w:val="00872C7F"/>
    <w:rsid w:val="00874D1C"/>
    <w:rsid w:val="008775A9"/>
    <w:rsid w:val="008802B8"/>
    <w:rsid w:val="00881C7B"/>
    <w:rsid w:val="008832F9"/>
    <w:rsid w:val="00884C76"/>
    <w:rsid w:val="0088516C"/>
    <w:rsid w:val="00886741"/>
    <w:rsid w:val="008867EC"/>
    <w:rsid w:val="00896F8D"/>
    <w:rsid w:val="008A2576"/>
    <w:rsid w:val="008A755D"/>
    <w:rsid w:val="008B557C"/>
    <w:rsid w:val="008D1B2B"/>
    <w:rsid w:val="008D5C73"/>
    <w:rsid w:val="008D73C3"/>
    <w:rsid w:val="008E0E3E"/>
    <w:rsid w:val="008E38A1"/>
    <w:rsid w:val="008E6421"/>
    <w:rsid w:val="008F0BCE"/>
    <w:rsid w:val="008F1396"/>
    <w:rsid w:val="008F3F7E"/>
    <w:rsid w:val="008F7900"/>
    <w:rsid w:val="008F7BC0"/>
    <w:rsid w:val="009022FC"/>
    <w:rsid w:val="0090348F"/>
    <w:rsid w:val="00905DBC"/>
    <w:rsid w:val="00906154"/>
    <w:rsid w:val="00911650"/>
    <w:rsid w:val="00911F54"/>
    <w:rsid w:val="009131A3"/>
    <w:rsid w:val="0091667F"/>
    <w:rsid w:val="00917FE8"/>
    <w:rsid w:val="009245EE"/>
    <w:rsid w:val="00924D03"/>
    <w:rsid w:val="00930B26"/>
    <w:rsid w:val="00935887"/>
    <w:rsid w:val="00940254"/>
    <w:rsid w:val="00941C67"/>
    <w:rsid w:val="0094526E"/>
    <w:rsid w:val="009454D5"/>
    <w:rsid w:val="009461D5"/>
    <w:rsid w:val="00947983"/>
    <w:rsid w:val="0095087E"/>
    <w:rsid w:val="00951B41"/>
    <w:rsid w:val="00952BD6"/>
    <w:rsid w:val="0095363B"/>
    <w:rsid w:val="00966EC0"/>
    <w:rsid w:val="009677EE"/>
    <w:rsid w:val="009705C7"/>
    <w:rsid w:val="00971E68"/>
    <w:rsid w:val="00972102"/>
    <w:rsid w:val="00972D42"/>
    <w:rsid w:val="00973054"/>
    <w:rsid w:val="00974B72"/>
    <w:rsid w:val="00974B7F"/>
    <w:rsid w:val="00974CC3"/>
    <w:rsid w:val="0097560C"/>
    <w:rsid w:val="00975A8C"/>
    <w:rsid w:val="0097700F"/>
    <w:rsid w:val="00982C75"/>
    <w:rsid w:val="009923FF"/>
    <w:rsid w:val="00992849"/>
    <w:rsid w:val="00994F42"/>
    <w:rsid w:val="009A2EC6"/>
    <w:rsid w:val="009A4BE3"/>
    <w:rsid w:val="009C04E2"/>
    <w:rsid w:val="009C465A"/>
    <w:rsid w:val="009C5DAC"/>
    <w:rsid w:val="009C7A62"/>
    <w:rsid w:val="009D0A0A"/>
    <w:rsid w:val="009D1C2B"/>
    <w:rsid w:val="009D4956"/>
    <w:rsid w:val="009E31E8"/>
    <w:rsid w:val="009E35DA"/>
    <w:rsid w:val="009E58C8"/>
    <w:rsid w:val="009E5EF7"/>
    <w:rsid w:val="009E674A"/>
    <w:rsid w:val="009E6FFF"/>
    <w:rsid w:val="009E7169"/>
    <w:rsid w:val="009F2104"/>
    <w:rsid w:val="00A02333"/>
    <w:rsid w:val="00A04A27"/>
    <w:rsid w:val="00A0504C"/>
    <w:rsid w:val="00A07844"/>
    <w:rsid w:val="00A106F8"/>
    <w:rsid w:val="00A10FCE"/>
    <w:rsid w:val="00A1117E"/>
    <w:rsid w:val="00A1201B"/>
    <w:rsid w:val="00A13CBC"/>
    <w:rsid w:val="00A13EB3"/>
    <w:rsid w:val="00A15C90"/>
    <w:rsid w:val="00A220A6"/>
    <w:rsid w:val="00A27A9E"/>
    <w:rsid w:val="00A30A46"/>
    <w:rsid w:val="00A31488"/>
    <w:rsid w:val="00A314CE"/>
    <w:rsid w:val="00A31B46"/>
    <w:rsid w:val="00A37878"/>
    <w:rsid w:val="00A40A0A"/>
    <w:rsid w:val="00A42CB4"/>
    <w:rsid w:val="00A47911"/>
    <w:rsid w:val="00A47E21"/>
    <w:rsid w:val="00A507CD"/>
    <w:rsid w:val="00A63FD1"/>
    <w:rsid w:val="00A64545"/>
    <w:rsid w:val="00A64BEA"/>
    <w:rsid w:val="00A6544A"/>
    <w:rsid w:val="00A66AFE"/>
    <w:rsid w:val="00A676D6"/>
    <w:rsid w:val="00A7163E"/>
    <w:rsid w:val="00A71A55"/>
    <w:rsid w:val="00A76490"/>
    <w:rsid w:val="00A772C3"/>
    <w:rsid w:val="00A77ABA"/>
    <w:rsid w:val="00A82BE1"/>
    <w:rsid w:val="00A967F1"/>
    <w:rsid w:val="00AA3006"/>
    <w:rsid w:val="00AB3BEB"/>
    <w:rsid w:val="00AB5DE5"/>
    <w:rsid w:val="00AB7EA2"/>
    <w:rsid w:val="00AC2D96"/>
    <w:rsid w:val="00AC35A8"/>
    <w:rsid w:val="00AC3A9D"/>
    <w:rsid w:val="00AC562F"/>
    <w:rsid w:val="00AC70C6"/>
    <w:rsid w:val="00AD17FB"/>
    <w:rsid w:val="00AD454E"/>
    <w:rsid w:val="00AE28B2"/>
    <w:rsid w:val="00AF4251"/>
    <w:rsid w:val="00B06137"/>
    <w:rsid w:val="00B134C1"/>
    <w:rsid w:val="00B166FF"/>
    <w:rsid w:val="00B1719D"/>
    <w:rsid w:val="00B24A2E"/>
    <w:rsid w:val="00B26888"/>
    <w:rsid w:val="00B30CBB"/>
    <w:rsid w:val="00B342F9"/>
    <w:rsid w:val="00B3517C"/>
    <w:rsid w:val="00B403F6"/>
    <w:rsid w:val="00B44284"/>
    <w:rsid w:val="00B45425"/>
    <w:rsid w:val="00B47B9D"/>
    <w:rsid w:val="00B527DB"/>
    <w:rsid w:val="00B53533"/>
    <w:rsid w:val="00B61FCD"/>
    <w:rsid w:val="00B63398"/>
    <w:rsid w:val="00B63EB5"/>
    <w:rsid w:val="00B64F1C"/>
    <w:rsid w:val="00B65B3C"/>
    <w:rsid w:val="00B664EB"/>
    <w:rsid w:val="00B67608"/>
    <w:rsid w:val="00B677E3"/>
    <w:rsid w:val="00B70B8E"/>
    <w:rsid w:val="00B70BE9"/>
    <w:rsid w:val="00B71C6E"/>
    <w:rsid w:val="00B72AD0"/>
    <w:rsid w:val="00B73AE2"/>
    <w:rsid w:val="00B75585"/>
    <w:rsid w:val="00B75CB5"/>
    <w:rsid w:val="00B80DC6"/>
    <w:rsid w:val="00B82B65"/>
    <w:rsid w:val="00B9250A"/>
    <w:rsid w:val="00B96702"/>
    <w:rsid w:val="00BA269E"/>
    <w:rsid w:val="00BA4D4E"/>
    <w:rsid w:val="00BA6798"/>
    <w:rsid w:val="00BA7097"/>
    <w:rsid w:val="00BA7CD0"/>
    <w:rsid w:val="00BB1649"/>
    <w:rsid w:val="00BB359B"/>
    <w:rsid w:val="00BB3F48"/>
    <w:rsid w:val="00BB5C74"/>
    <w:rsid w:val="00BB7150"/>
    <w:rsid w:val="00BC1C9A"/>
    <w:rsid w:val="00BC1D0A"/>
    <w:rsid w:val="00BC45E8"/>
    <w:rsid w:val="00BC5218"/>
    <w:rsid w:val="00BD07B1"/>
    <w:rsid w:val="00BD0E42"/>
    <w:rsid w:val="00BD127A"/>
    <w:rsid w:val="00BD1FDC"/>
    <w:rsid w:val="00BD78E6"/>
    <w:rsid w:val="00BE10E2"/>
    <w:rsid w:val="00BE42EB"/>
    <w:rsid w:val="00BE7F3C"/>
    <w:rsid w:val="00BF325A"/>
    <w:rsid w:val="00C012E5"/>
    <w:rsid w:val="00C03053"/>
    <w:rsid w:val="00C03A4A"/>
    <w:rsid w:val="00C0771A"/>
    <w:rsid w:val="00C10508"/>
    <w:rsid w:val="00C10E70"/>
    <w:rsid w:val="00C14767"/>
    <w:rsid w:val="00C21445"/>
    <w:rsid w:val="00C22E68"/>
    <w:rsid w:val="00C23383"/>
    <w:rsid w:val="00C23B3F"/>
    <w:rsid w:val="00C2515A"/>
    <w:rsid w:val="00C265A2"/>
    <w:rsid w:val="00C274BB"/>
    <w:rsid w:val="00C304AB"/>
    <w:rsid w:val="00C30F69"/>
    <w:rsid w:val="00C350EC"/>
    <w:rsid w:val="00C3715B"/>
    <w:rsid w:val="00C3747F"/>
    <w:rsid w:val="00C41F2B"/>
    <w:rsid w:val="00C43DEF"/>
    <w:rsid w:val="00C47E2D"/>
    <w:rsid w:val="00C51EEB"/>
    <w:rsid w:val="00C520AB"/>
    <w:rsid w:val="00C520FF"/>
    <w:rsid w:val="00C522EC"/>
    <w:rsid w:val="00C52F2C"/>
    <w:rsid w:val="00C60001"/>
    <w:rsid w:val="00C6560A"/>
    <w:rsid w:val="00C65694"/>
    <w:rsid w:val="00C658B4"/>
    <w:rsid w:val="00C7340B"/>
    <w:rsid w:val="00C778CD"/>
    <w:rsid w:val="00C81BBB"/>
    <w:rsid w:val="00C848DC"/>
    <w:rsid w:val="00C907EC"/>
    <w:rsid w:val="00C91A00"/>
    <w:rsid w:val="00C91C56"/>
    <w:rsid w:val="00C9234B"/>
    <w:rsid w:val="00C95462"/>
    <w:rsid w:val="00C97143"/>
    <w:rsid w:val="00CA2618"/>
    <w:rsid w:val="00CA30E7"/>
    <w:rsid w:val="00CA784A"/>
    <w:rsid w:val="00CB0C7F"/>
    <w:rsid w:val="00CB167C"/>
    <w:rsid w:val="00CB18DF"/>
    <w:rsid w:val="00CB1BE4"/>
    <w:rsid w:val="00CB2645"/>
    <w:rsid w:val="00CB6557"/>
    <w:rsid w:val="00CC027D"/>
    <w:rsid w:val="00CC534F"/>
    <w:rsid w:val="00CC77BB"/>
    <w:rsid w:val="00CD1B11"/>
    <w:rsid w:val="00CD4764"/>
    <w:rsid w:val="00CD5D67"/>
    <w:rsid w:val="00CD6399"/>
    <w:rsid w:val="00CE4BF4"/>
    <w:rsid w:val="00CF2990"/>
    <w:rsid w:val="00CF2ABD"/>
    <w:rsid w:val="00CF610C"/>
    <w:rsid w:val="00D02B39"/>
    <w:rsid w:val="00D13D61"/>
    <w:rsid w:val="00D17768"/>
    <w:rsid w:val="00D26682"/>
    <w:rsid w:val="00D26DD5"/>
    <w:rsid w:val="00D26FDB"/>
    <w:rsid w:val="00D30E23"/>
    <w:rsid w:val="00D400E1"/>
    <w:rsid w:val="00D4194D"/>
    <w:rsid w:val="00D45FD4"/>
    <w:rsid w:val="00D53649"/>
    <w:rsid w:val="00D53B77"/>
    <w:rsid w:val="00D56B03"/>
    <w:rsid w:val="00D57916"/>
    <w:rsid w:val="00D66445"/>
    <w:rsid w:val="00D66FCD"/>
    <w:rsid w:val="00D80F8E"/>
    <w:rsid w:val="00D82BC5"/>
    <w:rsid w:val="00D83DC8"/>
    <w:rsid w:val="00D848CF"/>
    <w:rsid w:val="00D848D3"/>
    <w:rsid w:val="00D84C9F"/>
    <w:rsid w:val="00D911F2"/>
    <w:rsid w:val="00D93003"/>
    <w:rsid w:val="00D9779D"/>
    <w:rsid w:val="00DA7F9B"/>
    <w:rsid w:val="00DB0D51"/>
    <w:rsid w:val="00DB2384"/>
    <w:rsid w:val="00DB2969"/>
    <w:rsid w:val="00DB5E85"/>
    <w:rsid w:val="00DC304D"/>
    <w:rsid w:val="00DC64D9"/>
    <w:rsid w:val="00DD4442"/>
    <w:rsid w:val="00DD4DB5"/>
    <w:rsid w:val="00DE0C86"/>
    <w:rsid w:val="00DE0D8C"/>
    <w:rsid w:val="00DE47D7"/>
    <w:rsid w:val="00DE5005"/>
    <w:rsid w:val="00DF2E6F"/>
    <w:rsid w:val="00E01667"/>
    <w:rsid w:val="00E0199B"/>
    <w:rsid w:val="00E02BCF"/>
    <w:rsid w:val="00E035EA"/>
    <w:rsid w:val="00E101BB"/>
    <w:rsid w:val="00E1257F"/>
    <w:rsid w:val="00E146AA"/>
    <w:rsid w:val="00E14A39"/>
    <w:rsid w:val="00E1710B"/>
    <w:rsid w:val="00E217E7"/>
    <w:rsid w:val="00E3010E"/>
    <w:rsid w:val="00E3415E"/>
    <w:rsid w:val="00E35500"/>
    <w:rsid w:val="00E433ED"/>
    <w:rsid w:val="00E45375"/>
    <w:rsid w:val="00E45511"/>
    <w:rsid w:val="00E47900"/>
    <w:rsid w:val="00E5278E"/>
    <w:rsid w:val="00E5342D"/>
    <w:rsid w:val="00E625FA"/>
    <w:rsid w:val="00E7131E"/>
    <w:rsid w:val="00E73BF3"/>
    <w:rsid w:val="00E74366"/>
    <w:rsid w:val="00E743AB"/>
    <w:rsid w:val="00E7756F"/>
    <w:rsid w:val="00E8125A"/>
    <w:rsid w:val="00E81A2F"/>
    <w:rsid w:val="00E829B7"/>
    <w:rsid w:val="00E86877"/>
    <w:rsid w:val="00E86A4B"/>
    <w:rsid w:val="00E86D3A"/>
    <w:rsid w:val="00E871F5"/>
    <w:rsid w:val="00E87574"/>
    <w:rsid w:val="00E94CFD"/>
    <w:rsid w:val="00E9697A"/>
    <w:rsid w:val="00EA7D60"/>
    <w:rsid w:val="00EB0413"/>
    <w:rsid w:val="00EB1713"/>
    <w:rsid w:val="00EB512D"/>
    <w:rsid w:val="00EB5E08"/>
    <w:rsid w:val="00EC186B"/>
    <w:rsid w:val="00EC21F6"/>
    <w:rsid w:val="00EC2613"/>
    <w:rsid w:val="00EC3126"/>
    <w:rsid w:val="00EC7799"/>
    <w:rsid w:val="00ED26FC"/>
    <w:rsid w:val="00ED3B19"/>
    <w:rsid w:val="00ED55E6"/>
    <w:rsid w:val="00ED6A9F"/>
    <w:rsid w:val="00ED7364"/>
    <w:rsid w:val="00EE1258"/>
    <w:rsid w:val="00EE7BDF"/>
    <w:rsid w:val="00EF439E"/>
    <w:rsid w:val="00EF5DDC"/>
    <w:rsid w:val="00EF5E91"/>
    <w:rsid w:val="00EF634A"/>
    <w:rsid w:val="00F0027B"/>
    <w:rsid w:val="00F03094"/>
    <w:rsid w:val="00F06088"/>
    <w:rsid w:val="00F1037D"/>
    <w:rsid w:val="00F10BED"/>
    <w:rsid w:val="00F1641D"/>
    <w:rsid w:val="00F168BE"/>
    <w:rsid w:val="00F16C74"/>
    <w:rsid w:val="00F16F97"/>
    <w:rsid w:val="00F219DF"/>
    <w:rsid w:val="00F21DF3"/>
    <w:rsid w:val="00F2304C"/>
    <w:rsid w:val="00F231C7"/>
    <w:rsid w:val="00F42F6B"/>
    <w:rsid w:val="00F43CAE"/>
    <w:rsid w:val="00F442B6"/>
    <w:rsid w:val="00F46570"/>
    <w:rsid w:val="00F47399"/>
    <w:rsid w:val="00F53020"/>
    <w:rsid w:val="00F55522"/>
    <w:rsid w:val="00F571D2"/>
    <w:rsid w:val="00F629EF"/>
    <w:rsid w:val="00F63064"/>
    <w:rsid w:val="00F6412C"/>
    <w:rsid w:val="00F65706"/>
    <w:rsid w:val="00F67F06"/>
    <w:rsid w:val="00F7272C"/>
    <w:rsid w:val="00F72F40"/>
    <w:rsid w:val="00F73398"/>
    <w:rsid w:val="00F85CF1"/>
    <w:rsid w:val="00F85F2E"/>
    <w:rsid w:val="00F9022D"/>
    <w:rsid w:val="00F923EC"/>
    <w:rsid w:val="00F92700"/>
    <w:rsid w:val="00F934A1"/>
    <w:rsid w:val="00F9380B"/>
    <w:rsid w:val="00F94611"/>
    <w:rsid w:val="00F9658D"/>
    <w:rsid w:val="00F968C4"/>
    <w:rsid w:val="00FA21F2"/>
    <w:rsid w:val="00FB0282"/>
    <w:rsid w:val="00FB08D7"/>
    <w:rsid w:val="00FB53C1"/>
    <w:rsid w:val="00FB5EC0"/>
    <w:rsid w:val="00FC0337"/>
    <w:rsid w:val="00FC0A14"/>
    <w:rsid w:val="00FC0C03"/>
    <w:rsid w:val="00FC0E97"/>
    <w:rsid w:val="00FC41C8"/>
    <w:rsid w:val="00FD5C2E"/>
    <w:rsid w:val="00FD664B"/>
    <w:rsid w:val="00FE43E1"/>
    <w:rsid w:val="00FE48A1"/>
    <w:rsid w:val="00FF068E"/>
    <w:rsid w:val="00FF31BD"/>
    <w:rsid w:val="00FF4AAD"/>
    <w:rsid w:val="00FF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7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916"/>
  </w:style>
  <w:style w:type="paragraph" w:styleId="Footer">
    <w:name w:val="footer"/>
    <w:basedOn w:val="Normal"/>
    <w:link w:val="FooterChar"/>
    <w:uiPriority w:val="99"/>
    <w:unhideWhenUsed/>
    <w:rsid w:val="00D57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916"/>
  </w:style>
  <w:style w:type="character" w:styleId="Hyperlink">
    <w:name w:val="Hyperlink"/>
    <w:basedOn w:val="DefaultParagraphFont"/>
    <w:uiPriority w:val="99"/>
    <w:unhideWhenUsed/>
    <w:rsid w:val="0050158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4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7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916"/>
  </w:style>
  <w:style w:type="paragraph" w:styleId="Footer">
    <w:name w:val="footer"/>
    <w:basedOn w:val="Normal"/>
    <w:link w:val="FooterChar"/>
    <w:uiPriority w:val="99"/>
    <w:unhideWhenUsed/>
    <w:rsid w:val="00D57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916"/>
  </w:style>
  <w:style w:type="character" w:styleId="Hyperlink">
    <w:name w:val="Hyperlink"/>
    <w:basedOn w:val="DefaultParagraphFont"/>
    <w:uiPriority w:val="99"/>
    <w:unhideWhenUsed/>
    <w:rsid w:val="0050158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avidbouchardvideo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SD62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 Richardson</dc:creator>
  <cp:lastModifiedBy>Chelsea Richardson</cp:lastModifiedBy>
  <cp:revision>72</cp:revision>
  <cp:lastPrinted>2016-04-04T18:50:00Z</cp:lastPrinted>
  <dcterms:created xsi:type="dcterms:W3CDTF">2016-04-04T15:56:00Z</dcterms:created>
  <dcterms:modified xsi:type="dcterms:W3CDTF">2016-04-04T18:55:00Z</dcterms:modified>
</cp:coreProperties>
</file>